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3EE" w:rsidRDefault="004A13EE" w:rsidP="004A13EE">
      <w:pPr>
        <w:autoSpaceDE w:val="0"/>
        <w:autoSpaceDN w:val="0"/>
        <w:adjustRightInd w:val="0"/>
        <w:jc w:val="center"/>
        <w:rPr>
          <w:rFonts w:ascii="Arial" w:eastAsia="Times New Roman" w:hAnsi="Arial" w:cs="Arial"/>
          <w:color w:val="B85808"/>
          <w:sz w:val="34"/>
          <w:szCs w:val="34"/>
        </w:rPr>
      </w:pPr>
    </w:p>
    <w:p w:rsidR="004A13EE" w:rsidRPr="00B774DF" w:rsidRDefault="004A13EE" w:rsidP="00B774DF">
      <w:pPr>
        <w:pStyle w:val="Titre"/>
        <w:rPr>
          <w:rFonts w:eastAsia="Times New Roman"/>
          <w:b/>
          <w:i w:val="0"/>
          <w:sz w:val="32"/>
          <w:szCs w:val="32"/>
        </w:rPr>
      </w:pPr>
      <w:r w:rsidRPr="00B774DF">
        <w:rPr>
          <w:rFonts w:eastAsia="Times New Roman"/>
          <w:b/>
          <w:i w:val="0"/>
          <w:sz w:val="32"/>
          <w:szCs w:val="32"/>
        </w:rPr>
        <w:t>Symbole de liberté</w:t>
      </w:r>
    </w:p>
    <w:p w:rsidR="004A13EE" w:rsidRPr="00B774DF" w:rsidRDefault="004A13EE" w:rsidP="00B774DF">
      <w:pPr>
        <w:pStyle w:val="Titre"/>
        <w:rPr>
          <w:rFonts w:eastAsia="Times New Roman"/>
          <w:b/>
          <w:i w:val="0"/>
          <w:sz w:val="32"/>
          <w:szCs w:val="32"/>
        </w:rPr>
      </w:pPr>
      <w:r w:rsidRPr="00B774DF">
        <w:rPr>
          <w:rFonts w:eastAsia="Times New Roman"/>
          <w:b/>
          <w:i w:val="0"/>
          <w:sz w:val="32"/>
          <w:szCs w:val="32"/>
        </w:rPr>
        <w:t>L’argent liquide a toujours un bel avenir ….</w:t>
      </w:r>
    </w:p>
    <w:p w:rsidR="004A13EE" w:rsidRPr="00B774DF" w:rsidRDefault="004A13EE" w:rsidP="00B774DF">
      <w:pPr>
        <w:pStyle w:val="Titre"/>
        <w:rPr>
          <w:rFonts w:eastAsia="Times New Roman"/>
          <w:i w:val="0"/>
          <w:sz w:val="32"/>
          <w:szCs w:val="32"/>
        </w:rPr>
      </w:pPr>
      <w:r w:rsidRPr="00B774DF">
        <w:rPr>
          <w:rFonts w:eastAsia="Times New Roman"/>
          <w:i w:val="0"/>
          <w:sz w:val="32"/>
          <w:szCs w:val="32"/>
        </w:rPr>
        <w:t>N’oublions pas que les devises billets reflètent l’histoire et la vie économique des peuples.</w:t>
      </w:r>
    </w:p>
    <w:p w:rsidR="004A13EE" w:rsidRPr="004A13EE" w:rsidRDefault="004A13EE" w:rsidP="004A13EE">
      <w:pPr>
        <w:autoSpaceDE w:val="0"/>
        <w:autoSpaceDN w:val="0"/>
        <w:adjustRightInd w:val="0"/>
        <w:rPr>
          <w:rFonts w:ascii="Arial" w:eastAsia="Times New Roman" w:hAnsi="Arial" w:cs="Arial"/>
          <w:b/>
          <w:color w:val="B85808"/>
          <w:sz w:val="34"/>
          <w:szCs w:val="34"/>
        </w:rPr>
      </w:pPr>
    </w:p>
    <w:p w:rsidR="004A13EE" w:rsidRPr="005E6511" w:rsidRDefault="004A13EE" w:rsidP="004A13EE">
      <w:pPr>
        <w:autoSpaceDE w:val="0"/>
        <w:autoSpaceDN w:val="0"/>
        <w:adjustRightInd w:val="0"/>
        <w:jc w:val="center"/>
        <w:rPr>
          <w:rFonts w:ascii="Arial" w:eastAsia="Times New Roman" w:hAnsi="Arial" w:cs="Arial"/>
          <w:color w:val="000000"/>
          <w:sz w:val="24"/>
          <w:szCs w:val="24"/>
        </w:rPr>
      </w:pPr>
      <w:r w:rsidRPr="004A13EE">
        <w:rPr>
          <w:rFonts w:ascii="Arial" w:eastAsia="Times New Roman" w:hAnsi="Arial" w:cs="Arial"/>
          <w:b/>
          <w:color w:val="000000"/>
          <w:sz w:val="24"/>
          <w:szCs w:val="24"/>
        </w:rPr>
        <w:t>TRIBUNE LIBRE</w:t>
      </w:r>
      <w:r w:rsidRPr="005E6511">
        <w:rPr>
          <w:rFonts w:ascii="Arial" w:eastAsia="Times New Roman" w:hAnsi="Arial" w:cs="Arial"/>
          <w:color w:val="000000"/>
          <w:sz w:val="24"/>
          <w:szCs w:val="24"/>
        </w:rPr>
        <w:t xml:space="preserve"> publiée par </w:t>
      </w:r>
      <w:r w:rsidRPr="005E6511">
        <w:rPr>
          <w:rFonts w:ascii="Arial" w:eastAsia="Times New Roman" w:hAnsi="Arial" w:cs="Arial"/>
          <w:b/>
          <w:color w:val="000000"/>
          <w:sz w:val="24"/>
          <w:szCs w:val="24"/>
        </w:rPr>
        <w:t>CPoR Devises,</w:t>
      </w:r>
    </w:p>
    <w:p w:rsidR="004A13EE" w:rsidRPr="005E6511" w:rsidRDefault="004A13EE" w:rsidP="004A13EE">
      <w:pPr>
        <w:autoSpaceDE w:val="0"/>
        <w:autoSpaceDN w:val="0"/>
        <w:adjustRightInd w:val="0"/>
        <w:jc w:val="center"/>
        <w:rPr>
          <w:rFonts w:ascii="Arial" w:eastAsia="Times New Roman" w:hAnsi="Arial" w:cs="Arial"/>
          <w:b/>
          <w:color w:val="000000"/>
          <w:sz w:val="24"/>
          <w:szCs w:val="24"/>
        </w:rPr>
      </w:pPr>
      <w:r w:rsidRPr="005E6511">
        <w:rPr>
          <w:rFonts w:ascii="Arial" w:eastAsia="Times New Roman" w:hAnsi="Arial" w:cs="Arial"/>
          <w:color w:val="000000"/>
          <w:sz w:val="24"/>
          <w:szCs w:val="24"/>
        </w:rPr>
        <w:t xml:space="preserve">Premier intervenant sur le marché du change manuel en </w:t>
      </w:r>
      <w:r>
        <w:rPr>
          <w:rFonts w:ascii="Arial" w:eastAsia="Times New Roman" w:hAnsi="Arial" w:cs="Arial"/>
          <w:color w:val="000000"/>
          <w:sz w:val="24"/>
          <w:szCs w:val="24"/>
        </w:rPr>
        <w:t>France.</w:t>
      </w:r>
    </w:p>
    <w:p w:rsidR="004A13EE" w:rsidRDefault="00603A6B" w:rsidP="00603A6B">
      <w:pPr>
        <w:pStyle w:val="Titre2"/>
        <w:shd w:val="clear" w:color="auto" w:fill="FFFFFF"/>
        <w:tabs>
          <w:tab w:val="left" w:pos="3902"/>
        </w:tabs>
        <w:spacing w:before="0" w:after="60" w:line="322" w:lineRule="atLeast"/>
        <w:rPr>
          <w:rFonts w:ascii="Arial" w:hAnsi="Arial" w:cs="Arial"/>
          <w:color w:val="333333"/>
          <w:sz w:val="15"/>
          <w:szCs w:val="15"/>
          <w:shd w:val="clear" w:color="auto" w:fill="FFFFFF"/>
        </w:rPr>
      </w:pPr>
      <w:r>
        <w:rPr>
          <w:rFonts w:ascii="Arial" w:hAnsi="Arial" w:cs="Arial"/>
          <w:color w:val="333333"/>
          <w:sz w:val="15"/>
          <w:szCs w:val="15"/>
          <w:shd w:val="clear" w:color="auto" w:fill="FFFFFF"/>
        </w:rPr>
        <w:tab/>
      </w:r>
    </w:p>
    <w:p w:rsidR="00603A6B" w:rsidRPr="00603A6B" w:rsidRDefault="00603A6B" w:rsidP="00603A6B"/>
    <w:p w:rsidR="004A13EE" w:rsidRPr="004A13EE" w:rsidRDefault="00F636A3" w:rsidP="0011539D">
      <w:pPr>
        <w:jc w:val="both"/>
        <w:rPr>
          <w:rFonts w:ascii="Arial" w:eastAsia="Times New Roman" w:hAnsi="Arial" w:cs="Arial"/>
          <w:b/>
          <w:color w:val="000000"/>
        </w:rPr>
      </w:pPr>
      <w:r>
        <w:rPr>
          <w:rFonts w:ascii="Arial" w:eastAsia="Times New Roman" w:hAnsi="Arial" w:cs="Arial"/>
          <w:b/>
          <w:noProof/>
          <w:color w:val="000000"/>
          <w:lang w:val="fr-FR" w:eastAsia="fr-FR" w:bidi="ar-SA"/>
        </w:rPr>
        <w:drawing>
          <wp:anchor distT="0" distB="0" distL="114300" distR="114300" simplePos="0" relativeHeight="251659264" behindDoc="0" locked="0" layoutInCell="1" allowOverlap="1">
            <wp:simplePos x="0" y="0"/>
            <wp:positionH relativeFrom="column">
              <wp:posOffset>-4445</wp:posOffset>
            </wp:positionH>
            <wp:positionV relativeFrom="paragraph">
              <wp:posOffset>9525</wp:posOffset>
            </wp:positionV>
            <wp:extent cx="2205990" cy="2066925"/>
            <wp:effectExtent l="19050" t="0" r="3810" b="0"/>
            <wp:wrapSquare wrapText="bothSides"/>
            <wp:docPr id="6" name="Image 4" descr="RÃ©sultat de recherche d'images pour &quot;argent liquide et  libertÃ©&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Ã©sultat de recherche d'images pour &quot;argent liquide et  libertÃ©&quot;"/>
                    <pic:cNvPicPr>
                      <a:picLocks noChangeAspect="1" noChangeArrowheads="1"/>
                    </pic:cNvPicPr>
                  </pic:nvPicPr>
                  <pic:blipFill>
                    <a:blip r:embed="rId7"/>
                    <a:srcRect/>
                    <a:stretch>
                      <a:fillRect/>
                    </a:stretch>
                  </pic:blipFill>
                  <pic:spPr bwMode="auto">
                    <a:xfrm>
                      <a:off x="0" y="0"/>
                      <a:ext cx="2205990" cy="2066925"/>
                    </a:xfrm>
                    <a:prstGeom prst="rect">
                      <a:avLst/>
                    </a:prstGeom>
                    <a:noFill/>
                    <a:ln w="9525">
                      <a:noFill/>
                      <a:miter lim="800000"/>
                      <a:headEnd/>
                      <a:tailEnd/>
                    </a:ln>
                  </pic:spPr>
                </pic:pic>
              </a:graphicData>
            </a:graphic>
          </wp:anchor>
        </w:drawing>
      </w:r>
      <w:r w:rsidR="004A13EE" w:rsidRPr="004A13EE">
        <w:rPr>
          <w:rFonts w:ascii="Arial" w:eastAsia="Times New Roman" w:hAnsi="Arial" w:cs="Arial"/>
          <w:b/>
          <w:color w:val="000000"/>
        </w:rPr>
        <w:t>Face aux progrès de la technologie et à l’heu</w:t>
      </w:r>
      <w:r>
        <w:rPr>
          <w:rFonts w:ascii="Arial" w:eastAsia="Times New Roman" w:hAnsi="Arial" w:cs="Arial"/>
          <w:b/>
          <w:color w:val="000000"/>
        </w:rPr>
        <w:t>re du tout-digital, le cash est</w:t>
      </w:r>
      <w:r w:rsidR="004A13EE" w:rsidRPr="004A13EE">
        <w:rPr>
          <w:rFonts w:ascii="Arial" w:eastAsia="Times New Roman" w:hAnsi="Arial" w:cs="Arial"/>
          <w:b/>
          <w:color w:val="000000"/>
        </w:rPr>
        <w:t xml:space="preserve"> de plus en plus concurrencé par de nouvelles solutions de paiement. Les tendances de la crypto monnaie, le succès des cartes sans contact et l'adoption récente, par</w:t>
      </w:r>
      <w:r>
        <w:rPr>
          <w:rFonts w:ascii="Arial" w:eastAsia="Times New Roman" w:hAnsi="Arial" w:cs="Arial"/>
          <w:b/>
          <w:color w:val="000000"/>
        </w:rPr>
        <w:t xml:space="preserve"> quelques banques nationales, </w:t>
      </w:r>
      <w:r w:rsidR="004A13EE" w:rsidRPr="004A13EE">
        <w:rPr>
          <w:rFonts w:ascii="Arial" w:eastAsia="Times New Roman" w:hAnsi="Arial" w:cs="Arial"/>
          <w:b/>
          <w:color w:val="000000"/>
        </w:rPr>
        <w:t xml:space="preserve">du paiement instantané, n’auront néanmoins pas raison de nos espèces sonnantes et trébuchantes !  </w:t>
      </w:r>
    </w:p>
    <w:p w:rsidR="004A13EE" w:rsidRPr="004A13EE" w:rsidRDefault="004A13EE" w:rsidP="004A13EE">
      <w:pPr>
        <w:jc w:val="both"/>
        <w:rPr>
          <w:rFonts w:ascii="Arial" w:eastAsia="Times New Roman" w:hAnsi="Arial" w:cs="Arial"/>
          <w:color w:val="000000"/>
        </w:rPr>
      </w:pPr>
    </w:p>
    <w:p w:rsidR="004A13EE" w:rsidRPr="004A13EE" w:rsidRDefault="004A13EE" w:rsidP="004A13EE">
      <w:pPr>
        <w:jc w:val="both"/>
        <w:rPr>
          <w:rFonts w:ascii="Arial" w:eastAsia="Times New Roman" w:hAnsi="Arial" w:cs="Arial"/>
          <w:b/>
          <w:color w:val="000000"/>
        </w:rPr>
      </w:pPr>
      <w:r w:rsidRPr="004A13EE">
        <w:rPr>
          <w:rFonts w:ascii="Arial" w:eastAsia="Times New Roman" w:hAnsi="Arial" w:cs="Arial"/>
          <w:color w:val="000000"/>
        </w:rPr>
        <w:t>Si près d'un Français sur deux a désormais dans son portefeuille une carte bancaire équipée de la fonction « sans contact » (4</w:t>
      </w:r>
      <w:r>
        <w:rPr>
          <w:rFonts w:ascii="Arial" w:eastAsia="Times New Roman" w:hAnsi="Arial" w:cs="Arial"/>
          <w:color w:val="000000"/>
        </w:rPr>
        <w:t>0 millions de  </w:t>
      </w:r>
      <w:r w:rsidRPr="004A13EE">
        <w:rPr>
          <w:rFonts w:ascii="Arial" w:eastAsia="Times New Roman" w:hAnsi="Arial" w:cs="Arial"/>
          <w:color w:val="000000"/>
        </w:rPr>
        <w:t>cartes sont aujourd'hui en circulation (soit 2 cartes sur 5))</w:t>
      </w:r>
      <w:r>
        <w:rPr>
          <w:rFonts w:ascii="Arial" w:eastAsia="Times New Roman" w:hAnsi="Arial" w:cs="Arial"/>
          <w:color w:val="000000"/>
        </w:rPr>
        <w:t xml:space="preserve"> </w:t>
      </w:r>
      <w:r w:rsidRPr="004A13EE">
        <w:rPr>
          <w:rFonts w:ascii="Arial" w:eastAsia="Times New Roman" w:hAnsi="Arial" w:cs="Arial"/>
          <w:b/>
          <w:color w:val="000000"/>
        </w:rPr>
        <w:t>presque partout dans le monde, </w:t>
      </w:r>
      <w:r w:rsidRPr="004A13EE">
        <w:rPr>
          <w:rFonts w:ascii="Arial" w:eastAsia="Times New Roman" w:hAnsi="Arial" w:cs="Arial"/>
          <w:b/>
          <w:i/>
          <w:iCs/>
          <w:color w:val="000000"/>
        </w:rPr>
        <w:t>« le cash est roi »</w:t>
      </w:r>
      <w:r w:rsidRPr="004A13EE">
        <w:rPr>
          <w:rFonts w:ascii="Arial" w:eastAsia="Times New Roman" w:hAnsi="Arial" w:cs="Arial"/>
          <w:b/>
          <w:color w:val="000000"/>
        </w:rPr>
        <w:t>.</w:t>
      </w:r>
      <w:r w:rsidRPr="004A13EE">
        <w:rPr>
          <w:rFonts w:ascii="Arial" w:eastAsia="Times New Roman" w:hAnsi="Arial" w:cs="Arial"/>
          <w:color w:val="000000"/>
        </w:rPr>
        <w:t xml:space="preserve"> Il fait de la résistance face aux assauts du virement par internet ou par mobile, du </w:t>
      </w:r>
      <w:r>
        <w:rPr>
          <w:rFonts w:ascii="Arial" w:eastAsia="Times New Roman" w:hAnsi="Arial" w:cs="Arial"/>
          <w:color w:val="000000"/>
        </w:rPr>
        <w:t>s</w:t>
      </w:r>
      <w:r w:rsidRPr="004A13EE">
        <w:rPr>
          <w:rFonts w:ascii="Arial" w:eastAsia="Times New Roman" w:hAnsi="Arial" w:cs="Arial"/>
          <w:color w:val="000000"/>
        </w:rPr>
        <w:t xml:space="preserve">ans-contact, voire des monnaies virtuelles comme le Bitcoin. </w:t>
      </w:r>
      <w:r>
        <w:rPr>
          <w:rFonts w:ascii="Arial" w:eastAsia="Times New Roman" w:hAnsi="Arial" w:cs="Arial"/>
          <w:color w:val="000000"/>
        </w:rPr>
        <w:t>La</w:t>
      </w:r>
      <w:r w:rsidRPr="004A13EE">
        <w:rPr>
          <w:rFonts w:ascii="Arial" w:eastAsia="Times New Roman" w:hAnsi="Arial" w:cs="Arial"/>
          <w:color w:val="000000"/>
        </w:rPr>
        <w:t xml:space="preserve"> carte est prétendument le moyen de paiement préféré des Français, </w:t>
      </w:r>
      <w:r>
        <w:rPr>
          <w:rFonts w:ascii="Arial" w:eastAsia="Times New Roman" w:hAnsi="Arial" w:cs="Arial"/>
          <w:color w:val="000000"/>
        </w:rPr>
        <w:t xml:space="preserve">pourtant, </w:t>
      </w:r>
      <w:r w:rsidRPr="004A13EE">
        <w:rPr>
          <w:rFonts w:ascii="Arial" w:eastAsia="Times New Roman" w:hAnsi="Arial" w:cs="Arial"/>
          <w:b/>
          <w:color w:val="000000"/>
        </w:rPr>
        <w:t>plus des deux tiers des opérations seraient effectués en argent liquide dans le monde</w:t>
      </w:r>
      <w:r w:rsidRPr="004A13EE">
        <w:rPr>
          <w:rFonts w:eastAsia="Times New Roman"/>
          <w:b/>
          <w:i/>
          <w:iCs/>
          <w:color w:val="000000"/>
        </w:rPr>
        <w:t>.</w:t>
      </w:r>
    </w:p>
    <w:p w:rsidR="00F636A3" w:rsidRDefault="00F636A3" w:rsidP="00F636A3">
      <w:pPr>
        <w:jc w:val="both"/>
        <w:rPr>
          <w:rFonts w:ascii="Arial" w:hAnsi="Arial" w:cs="Arial"/>
          <w:b/>
          <w:color w:val="000000"/>
        </w:rPr>
      </w:pPr>
    </w:p>
    <w:p w:rsidR="004A13EE" w:rsidRPr="00603A6B" w:rsidRDefault="00F636A3" w:rsidP="00603A6B">
      <w:pPr>
        <w:jc w:val="both"/>
        <w:rPr>
          <w:rFonts w:ascii="Arial" w:hAnsi="Arial" w:cs="Arial"/>
          <w:b/>
          <w:color w:val="000000"/>
        </w:rPr>
      </w:pPr>
      <w:r>
        <w:rPr>
          <w:rFonts w:ascii="Arial" w:hAnsi="Arial" w:cs="Arial"/>
          <w:b/>
          <w:noProof/>
          <w:color w:val="000000"/>
          <w:lang w:val="fr-FR" w:eastAsia="fr-FR" w:bidi="ar-SA"/>
        </w:rPr>
        <w:drawing>
          <wp:anchor distT="0" distB="0" distL="114300" distR="114300" simplePos="0" relativeHeight="251658240" behindDoc="0" locked="0" layoutInCell="1" allowOverlap="1">
            <wp:simplePos x="0" y="0"/>
            <wp:positionH relativeFrom="column">
              <wp:posOffset>3576955</wp:posOffset>
            </wp:positionH>
            <wp:positionV relativeFrom="paragraph">
              <wp:posOffset>480060</wp:posOffset>
            </wp:positionV>
            <wp:extent cx="2381250" cy="1562100"/>
            <wp:effectExtent l="19050" t="0" r="0" b="0"/>
            <wp:wrapSquare wrapText="bothSides"/>
            <wp:docPr id="5" name="Image 1" descr="RÃ©sultat de recherche d'images pour &quot;argent liquide et  libertÃ©&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argent liquide et  libertÃ©&quot;"/>
                    <pic:cNvPicPr>
                      <a:picLocks noChangeAspect="1" noChangeArrowheads="1"/>
                    </pic:cNvPicPr>
                  </pic:nvPicPr>
                  <pic:blipFill>
                    <a:blip r:embed="rId8"/>
                    <a:srcRect/>
                    <a:stretch>
                      <a:fillRect/>
                    </a:stretch>
                  </pic:blipFill>
                  <pic:spPr bwMode="auto">
                    <a:xfrm>
                      <a:off x="0" y="0"/>
                      <a:ext cx="2381250" cy="1562100"/>
                    </a:xfrm>
                    <a:prstGeom prst="rect">
                      <a:avLst/>
                    </a:prstGeom>
                    <a:noFill/>
                    <a:ln w="9525">
                      <a:noFill/>
                      <a:miter lim="800000"/>
                      <a:headEnd/>
                      <a:tailEnd/>
                    </a:ln>
                  </pic:spPr>
                </pic:pic>
              </a:graphicData>
            </a:graphic>
          </wp:anchor>
        </w:drawing>
      </w:r>
      <w:r w:rsidR="004A13EE" w:rsidRPr="004A13EE">
        <w:rPr>
          <w:rFonts w:ascii="Arial" w:hAnsi="Arial" w:cs="Arial"/>
          <w:b/>
          <w:color w:val="000000"/>
        </w:rPr>
        <w:t>Détenir de l’argent liquide c’est aussi un moyen efficace d’échapper</w:t>
      </w:r>
      <w:r w:rsidR="004A13EE" w:rsidRPr="004A13EE">
        <w:rPr>
          <w:rFonts w:ascii="Arial" w:eastAsia="Times New Roman" w:hAnsi="Arial" w:cs="Arial"/>
          <w:b/>
        </w:rPr>
        <w:t xml:space="preserve"> aux </w:t>
      </w:r>
      <w:r w:rsidR="004A13EE" w:rsidRPr="00DB12FC">
        <w:rPr>
          <w:rFonts w:ascii="Arial" w:eastAsia="Times New Roman" w:hAnsi="Arial" w:cs="Arial"/>
          <w:b/>
          <w:bCs/>
          <w:color w:val="000000"/>
        </w:rPr>
        <w:t>escroqueries bancaires</w:t>
      </w:r>
      <w:r w:rsidR="004A13EE" w:rsidRPr="00DB12FC">
        <w:rPr>
          <w:rFonts w:ascii="Arial" w:eastAsia="Times New Roman" w:hAnsi="Arial" w:cs="Arial"/>
          <w:bCs/>
          <w:color w:val="000000"/>
        </w:rPr>
        <w:t xml:space="preserve"> qui ont plus que doublé en six ans. Plus de 1,2 million de ménages se sont déclarés victimes d'au moins une escr</w:t>
      </w:r>
      <w:r w:rsidR="00EA771D" w:rsidRPr="00DB12FC">
        <w:rPr>
          <w:rFonts w:ascii="Arial" w:eastAsia="Times New Roman" w:hAnsi="Arial" w:cs="Arial"/>
          <w:bCs/>
          <w:color w:val="000000"/>
        </w:rPr>
        <w:t>oquerie sur leur compte</w:t>
      </w:r>
      <w:r w:rsidR="004A13EE" w:rsidRPr="00DB12FC">
        <w:rPr>
          <w:rFonts w:ascii="Arial" w:eastAsia="Times New Roman" w:hAnsi="Arial" w:cs="Arial"/>
          <w:bCs/>
          <w:color w:val="000000"/>
        </w:rPr>
        <w:t xml:space="preserve"> en 2016**.</w:t>
      </w:r>
    </w:p>
    <w:p w:rsidR="004A13EE" w:rsidRPr="004A13EE" w:rsidRDefault="004A13EE" w:rsidP="004A13EE">
      <w:pPr>
        <w:pStyle w:val="NormalWeb"/>
        <w:shd w:val="clear" w:color="auto" w:fill="FFFFFF"/>
        <w:spacing w:before="0" w:beforeAutospacing="0" w:after="0" w:afterAutospacing="0"/>
        <w:jc w:val="both"/>
        <w:rPr>
          <w:rFonts w:ascii="Arial" w:hAnsi="Arial" w:cs="Arial"/>
          <w:b/>
          <w:color w:val="000000"/>
          <w:sz w:val="22"/>
          <w:szCs w:val="22"/>
        </w:rPr>
      </w:pPr>
      <w:r w:rsidRPr="004A13EE">
        <w:rPr>
          <w:rFonts w:ascii="Arial" w:hAnsi="Arial" w:cs="Arial"/>
          <w:color w:val="000000"/>
          <w:sz w:val="22"/>
          <w:szCs w:val="22"/>
        </w:rPr>
        <w:t xml:space="preserve">Si l’on questionne les européens, </w:t>
      </w:r>
      <w:r w:rsidRPr="004A13EE">
        <w:rPr>
          <w:rFonts w:ascii="Arial" w:hAnsi="Arial" w:cs="Arial"/>
          <w:b/>
          <w:color w:val="000000"/>
          <w:sz w:val="22"/>
          <w:szCs w:val="22"/>
        </w:rPr>
        <w:t>86%***d’entre eux</w:t>
      </w:r>
      <w:r w:rsidRPr="004A13EE">
        <w:rPr>
          <w:rFonts w:ascii="Arial" w:hAnsi="Arial" w:cs="Arial"/>
          <w:color w:val="000000"/>
          <w:sz w:val="22"/>
          <w:szCs w:val="22"/>
        </w:rPr>
        <w:t xml:space="preserve"> ne souhaitent pas la disparition de l’argent liquide au profit d’autres moyens de paiement.</w:t>
      </w:r>
      <w:r w:rsidR="00EA771D">
        <w:rPr>
          <w:rFonts w:ascii="Arial" w:hAnsi="Arial" w:cs="Arial"/>
          <w:color w:val="000000"/>
          <w:sz w:val="22"/>
          <w:szCs w:val="22"/>
        </w:rPr>
        <w:t xml:space="preserve"> </w:t>
      </w:r>
      <w:r w:rsidRPr="004A13EE">
        <w:rPr>
          <w:rFonts w:ascii="Arial" w:hAnsi="Arial" w:cs="Arial"/>
          <w:color w:val="000000"/>
          <w:sz w:val="22"/>
          <w:szCs w:val="22"/>
        </w:rPr>
        <w:t>Il représente encore</w:t>
      </w:r>
      <w:r w:rsidRPr="004A13EE">
        <w:rPr>
          <w:rFonts w:ascii="Arial" w:hAnsi="Arial" w:cs="Arial"/>
          <w:b/>
          <w:color w:val="000000"/>
          <w:sz w:val="22"/>
          <w:szCs w:val="22"/>
        </w:rPr>
        <w:t xml:space="preserve"> 60 % des opérations de paiement dans l'Union européenne,</w:t>
      </w:r>
      <w:r w:rsidRPr="004A13EE">
        <w:rPr>
          <w:rFonts w:ascii="Arial" w:hAnsi="Arial" w:cs="Arial"/>
          <w:color w:val="000000"/>
          <w:sz w:val="22"/>
          <w:szCs w:val="22"/>
        </w:rPr>
        <w:t xml:space="preserve"> ce qui fait de lui le mode de paiement le plus utilisé. En volume, </w:t>
      </w:r>
      <w:r w:rsidRPr="004A13EE">
        <w:rPr>
          <w:rFonts w:ascii="Arial" w:hAnsi="Arial" w:cs="Arial"/>
          <w:b/>
          <w:color w:val="000000"/>
          <w:sz w:val="22"/>
          <w:szCs w:val="22"/>
        </w:rPr>
        <w:t>44 % des transactions**** en France sont encore faites en cash.</w:t>
      </w:r>
    </w:p>
    <w:p w:rsidR="004A13EE" w:rsidRPr="00CD2D58" w:rsidRDefault="004A13EE" w:rsidP="004A13EE">
      <w:pPr>
        <w:autoSpaceDE w:val="0"/>
        <w:autoSpaceDN w:val="0"/>
        <w:adjustRightInd w:val="0"/>
        <w:jc w:val="both"/>
        <w:rPr>
          <w:rFonts w:ascii="Arial" w:eastAsia="Times New Roman" w:hAnsi="Arial" w:cs="Arial"/>
          <w:color w:val="000000"/>
          <w:sz w:val="20"/>
          <w:szCs w:val="20"/>
        </w:rPr>
      </w:pPr>
    </w:p>
    <w:p w:rsidR="004A13EE" w:rsidRPr="007F0B8C" w:rsidRDefault="004A13EE" w:rsidP="004A13EE">
      <w:pPr>
        <w:autoSpaceDE w:val="0"/>
        <w:autoSpaceDN w:val="0"/>
        <w:adjustRightInd w:val="0"/>
        <w:rPr>
          <w:rFonts w:ascii="Arial" w:hAnsi="Arial" w:cs="Arial"/>
          <w:i/>
          <w:color w:val="424242"/>
          <w:sz w:val="18"/>
          <w:szCs w:val="18"/>
          <w:shd w:val="clear" w:color="auto" w:fill="FFFFFF"/>
        </w:rPr>
      </w:pPr>
      <w:r w:rsidRPr="007F0B8C">
        <w:rPr>
          <w:rFonts w:ascii="Arial" w:hAnsi="Arial" w:cs="Arial"/>
          <w:i/>
          <w:color w:val="424242"/>
          <w:sz w:val="18"/>
          <w:szCs w:val="18"/>
          <w:shd w:val="clear" w:color="auto" w:fill="FFFFFF"/>
        </w:rPr>
        <w:t>*étude mondiale de MasterCard</w:t>
      </w:r>
    </w:p>
    <w:p w:rsidR="004A13EE" w:rsidRPr="007F0B8C" w:rsidRDefault="004A13EE" w:rsidP="004A13EE">
      <w:pPr>
        <w:autoSpaceDE w:val="0"/>
        <w:autoSpaceDN w:val="0"/>
        <w:adjustRightInd w:val="0"/>
        <w:rPr>
          <w:rFonts w:ascii="Arial" w:hAnsi="Arial" w:cs="Arial"/>
          <w:i/>
          <w:color w:val="424242"/>
          <w:sz w:val="18"/>
          <w:szCs w:val="18"/>
          <w:shd w:val="clear" w:color="auto" w:fill="FFFFFF"/>
        </w:rPr>
      </w:pPr>
      <w:r w:rsidRPr="007F0B8C">
        <w:rPr>
          <w:rFonts w:ascii="Arial" w:hAnsi="Arial" w:cs="Arial"/>
          <w:i/>
          <w:color w:val="424242"/>
          <w:sz w:val="18"/>
          <w:szCs w:val="18"/>
          <w:shd w:val="clear" w:color="auto" w:fill="FFFFFF"/>
        </w:rPr>
        <w:t>**Etude de L'observatoire national de la délinquance et des réponses pénales</w:t>
      </w:r>
    </w:p>
    <w:p w:rsidR="004A13EE" w:rsidRPr="007F0B8C" w:rsidRDefault="004A13EE" w:rsidP="004A13EE">
      <w:pPr>
        <w:autoSpaceDE w:val="0"/>
        <w:autoSpaceDN w:val="0"/>
        <w:adjustRightInd w:val="0"/>
        <w:rPr>
          <w:rFonts w:ascii="Arial" w:hAnsi="Arial" w:cs="Arial"/>
          <w:i/>
          <w:color w:val="424242"/>
          <w:sz w:val="18"/>
          <w:szCs w:val="18"/>
          <w:shd w:val="clear" w:color="auto" w:fill="FFFFFF"/>
        </w:rPr>
      </w:pPr>
      <w:r w:rsidRPr="007F0B8C">
        <w:rPr>
          <w:rFonts w:ascii="Arial" w:hAnsi="Arial" w:cs="Arial"/>
          <w:i/>
          <w:color w:val="424242"/>
          <w:sz w:val="18"/>
          <w:szCs w:val="18"/>
          <w:shd w:val="clear" w:color="auto" w:fill="FFFFFF"/>
        </w:rPr>
        <w:t>***sondage IFOP</w:t>
      </w:r>
    </w:p>
    <w:p w:rsidR="004A13EE" w:rsidRPr="007F0B8C" w:rsidRDefault="004A13EE" w:rsidP="004A13EE">
      <w:pPr>
        <w:pStyle w:val="NormalWeb"/>
        <w:shd w:val="clear" w:color="auto" w:fill="FFFFFF"/>
        <w:spacing w:before="0" w:beforeAutospacing="0" w:after="0" w:afterAutospacing="0"/>
        <w:jc w:val="both"/>
        <w:rPr>
          <w:rFonts w:ascii="Arial" w:eastAsiaTheme="minorHAnsi" w:hAnsi="Arial" w:cs="Arial"/>
          <w:i/>
          <w:color w:val="424242"/>
          <w:sz w:val="18"/>
          <w:szCs w:val="18"/>
          <w:shd w:val="clear" w:color="auto" w:fill="FFFFFF"/>
        </w:rPr>
      </w:pPr>
      <w:r w:rsidRPr="007F0B8C">
        <w:rPr>
          <w:rFonts w:ascii="Arial" w:eastAsiaTheme="minorHAnsi" w:hAnsi="Arial" w:cs="Arial"/>
          <w:i/>
          <w:color w:val="424242"/>
          <w:sz w:val="18"/>
          <w:szCs w:val="18"/>
          <w:shd w:val="clear" w:color="auto" w:fill="FFFFFF"/>
        </w:rPr>
        <w:t xml:space="preserve">****Cash Report 2016). </w:t>
      </w:r>
    </w:p>
    <w:p w:rsidR="004A13EE" w:rsidRDefault="004A13EE" w:rsidP="004A13EE">
      <w:pPr>
        <w:autoSpaceDE w:val="0"/>
        <w:autoSpaceDN w:val="0"/>
        <w:adjustRightInd w:val="0"/>
        <w:jc w:val="center"/>
        <w:rPr>
          <w:rFonts w:ascii="Arial" w:eastAsia="Times New Roman" w:hAnsi="Arial" w:cs="Arial"/>
          <w:color w:val="B85808"/>
          <w:sz w:val="28"/>
          <w:szCs w:val="28"/>
        </w:rPr>
      </w:pPr>
    </w:p>
    <w:p w:rsidR="004A13EE" w:rsidRPr="0011539D" w:rsidRDefault="004A13EE" w:rsidP="0011539D">
      <w:pPr>
        <w:pStyle w:val="Titre"/>
        <w:rPr>
          <w:rStyle w:val="Rfrenceintense"/>
          <w:b w:val="0"/>
          <w:bCs w:val="0"/>
          <w:color w:val="5B1E33" w:themeColor="accent1" w:themeShade="7F"/>
          <w:sz w:val="32"/>
          <w:szCs w:val="32"/>
          <w:u w:val="none" w:color="FFFFFF" w:themeColor="accent3" w:themeTint="0" w:themeShade="0"/>
        </w:rPr>
      </w:pPr>
      <w:r w:rsidRPr="0011539D">
        <w:rPr>
          <w:rStyle w:val="Rfrenceintense"/>
          <w:b w:val="0"/>
          <w:bCs w:val="0"/>
          <w:color w:val="5B1E33" w:themeColor="accent1" w:themeShade="7F"/>
          <w:sz w:val="32"/>
          <w:szCs w:val="32"/>
          <w:u w:val="none" w:color="FFFFFF" w:themeColor="accent3" w:themeTint="0" w:themeShade="0"/>
        </w:rPr>
        <w:t xml:space="preserve">Avant tout garant de la liberté individuelle </w:t>
      </w:r>
    </w:p>
    <w:p w:rsidR="004A13EE" w:rsidRPr="0011539D" w:rsidRDefault="004A13EE" w:rsidP="0011539D">
      <w:pPr>
        <w:pStyle w:val="Titre"/>
        <w:rPr>
          <w:rStyle w:val="Rfrenceintense"/>
          <w:b w:val="0"/>
          <w:bCs w:val="0"/>
          <w:color w:val="5B1E33" w:themeColor="accent1" w:themeShade="7F"/>
          <w:sz w:val="32"/>
          <w:szCs w:val="32"/>
          <w:u w:val="none" w:color="FFFFFF" w:themeColor="accent3" w:themeTint="0" w:themeShade="0"/>
        </w:rPr>
      </w:pPr>
      <w:r w:rsidRPr="0011539D">
        <w:rPr>
          <w:rStyle w:val="Rfrenceintense"/>
          <w:b w:val="0"/>
          <w:bCs w:val="0"/>
          <w:color w:val="5B1E33" w:themeColor="accent1" w:themeShade="7F"/>
          <w:sz w:val="32"/>
          <w:szCs w:val="32"/>
          <w:u w:val="none" w:color="FFFFFF" w:themeColor="accent3" w:themeTint="0" w:themeShade="0"/>
        </w:rPr>
        <w:t>Le cash</w:t>
      </w:r>
      <w:r w:rsidR="00EA771D" w:rsidRPr="0011539D">
        <w:rPr>
          <w:rStyle w:val="Rfrenceintense"/>
          <w:b w:val="0"/>
          <w:bCs w:val="0"/>
          <w:color w:val="5B1E33" w:themeColor="accent1" w:themeShade="7F"/>
          <w:sz w:val="32"/>
          <w:szCs w:val="32"/>
          <w:u w:val="none" w:color="FFFFFF" w:themeColor="accent3" w:themeTint="0" w:themeShade="0"/>
        </w:rPr>
        <w:t xml:space="preserve"> </w:t>
      </w:r>
      <w:r w:rsidRPr="0011539D">
        <w:rPr>
          <w:rStyle w:val="Rfrenceintense"/>
          <w:b w:val="0"/>
          <w:bCs w:val="0"/>
          <w:color w:val="5B1E33" w:themeColor="accent1" w:themeShade="7F"/>
          <w:sz w:val="32"/>
          <w:szCs w:val="32"/>
          <w:u w:val="none" w:color="FFFFFF" w:themeColor="accent3" w:themeTint="0" w:themeShade="0"/>
        </w:rPr>
        <w:t>et les devises permettent de voyager l’esprit léger !</w:t>
      </w:r>
    </w:p>
    <w:p w:rsidR="004A13EE" w:rsidRPr="00CD2D58" w:rsidRDefault="00603A6B" w:rsidP="004A13EE">
      <w:pPr>
        <w:autoSpaceDE w:val="0"/>
        <w:autoSpaceDN w:val="0"/>
        <w:adjustRightInd w:val="0"/>
        <w:jc w:val="center"/>
        <w:rPr>
          <w:rFonts w:ascii="Verdana" w:eastAsia="Times New Roman" w:hAnsi="Verdana" w:cs="Times New Roman"/>
          <w:b/>
          <w:bCs/>
          <w:color w:val="000000"/>
          <w:kern w:val="36"/>
          <w:sz w:val="20"/>
          <w:szCs w:val="20"/>
        </w:rPr>
      </w:pPr>
      <w:r>
        <w:rPr>
          <w:rFonts w:ascii="Verdana" w:eastAsia="Times New Roman" w:hAnsi="Verdana" w:cs="Times New Roman"/>
          <w:b/>
          <w:bCs/>
          <w:noProof/>
          <w:color w:val="000000"/>
          <w:kern w:val="36"/>
          <w:sz w:val="20"/>
          <w:szCs w:val="20"/>
          <w:lang w:val="fr-FR" w:eastAsia="fr-FR" w:bidi="ar-SA"/>
        </w:rPr>
        <w:drawing>
          <wp:anchor distT="0" distB="0" distL="114300" distR="114300" simplePos="0" relativeHeight="251660288" behindDoc="0" locked="0" layoutInCell="1" allowOverlap="1">
            <wp:simplePos x="0" y="0"/>
            <wp:positionH relativeFrom="column">
              <wp:posOffset>242570</wp:posOffset>
            </wp:positionH>
            <wp:positionV relativeFrom="paragraph">
              <wp:posOffset>158115</wp:posOffset>
            </wp:positionV>
            <wp:extent cx="2828925" cy="1885950"/>
            <wp:effectExtent l="19050" t="0" r="9525" b="0"/>
            <wp:wrapSquare wrapText="bothSides"/>
            <wp:docPr id="10" name="Image 10" descr="Image associÃ©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associÃ©e"/>
                    <pic:cNvPicPr>
                      <a:picLocks noChangeAspect="1" noChangeArrowheads="1"/>
                    </pic:cNvPicPr>
                  </pic:nvPicPr>
                  <pic:blipFill>
                    <a:blip r:embed="rId9"/>
                    <a:srcRect/>
                    <a:stretch>
                      <a:fillRect/>
                    </a:stretch>
                  </pic:blipFill>
                  <pic:spPr bwMode="auto">
                    <a:xfrm>
                      <a:off x="0" y="0"/>
                      <a:ext cx="2828925" cy="1885950"/>
                    </a:xfrm>
                    <a:prstGeom prst="rect">
                      <a:avLst/>
                    </a:prstGeom>
                    <a:noFill/>
                    <a:ln w="9525">
                      <a:noFill/>
                      <a:miter lim="800000"/>
                      <a:headEnd/>
                      <a:tailEnd/>
                    </a:ln>
                  </pic:spPr>
                </pic:pic>
              </a:graphicData>
            </a:graphic>
          </wp:anchor>
        </w:drawing>
      </w:r>
    </w:p>
    <w:p w:rsidR="004A13EE" w:rsidRPr="00FA0C6D" w:rsidRDefault="004A13EE" w:rsidP="00FA0C6D">
      <w:pPr>
        <w:autoSpaceDE w:val="0"/>
        <w:autoSpaceDN w:val="0"/>
        <w:adjustRightInd w:val="0"/>
        <w:jc w:val="both"/>
        <w:rPr>
          <w:rFonts w:ascii="Arial" w:eastAsia="Times New Roman" w:hAnsi="Arial" w:cs="Arial"/>
          <w:i/>
          <w:color w:val="7F7F7F" w:themeColor="text1" w:themeTint="80"/>
        </w:rPr>
      </w:pPr>
      <w:r w:rsidRPr="00544B17">
        <w:rPr>
          <w:rFonts w:ascii="Arial" w:eastAsia="Times New Roman" w:hAnsi="Arial" w:cs="Arial"/>
          <w:b/>
          <w:i/>
          <w:color w:val="7F7F7F" w:themeColor="text1" w:themeTint="80"/>
        </w:rPr>
        <w:t>« Les Français sont très attachés à la liberté de paiement »</w:t>
      </w:r>
      <w:r w:rsidRPr="0011539D">
        <w:rPr>
          <w:rFonts w:ascii="Arial" w:eastAsia="Times New Roman" w:hAnsi="Arial" w:cs="Arial"/>
        </w:rPr>
        <w:t xml:space="preserve"> </w:t>
      </w:r>
      <w:r w:rsidR="0011539D" w:rsidRPr="0011539D">
        <w:rPr>
          <w:rFonts w:ascii="Arial" w:eastAsia="Times New Roman" w:hAnsi="Arial" w:cs="Arial"/>
          <w:b/>
        </w:rPr>
        <w:t xml:space="preserve">explique </w:t>
      </w:r>
      <w:r w:rsidRPr="0011539D">
        <w:rPr>
          <w:rFonts w:ascii="Arial" w:eastAsia="Times New Roman" w:hAnsi="Arial" w:cs="Arial"/>
          <w:b/>
        </w:rPr>
        <w:t>CPoR Devises, premier intervenant sur le marché du change manuel en France</w:t>
      </w:r>
      <w:r w:rsidRPr="0011539D">
        <w:rPr>
          <w:rFonts w:ascii="Arial" w:eastAsia="Times New Roman" w:hAnsi="Arial" w:cs="Arial"/>
          <w:b/>
          <w:i/>
        </w:rPr>
        <w:t>,</w:t>
      </w:r>
      <w:r w:rsidRPr="0011539D">
        <w:rPr>
          <w:rFonts w:ascii="Arial" w:eastAsia="Times New Roman" w:hAnsi="Arial" w:cs="Arial"/>
          <w:i/>
        </w:rPr>
        <w:t xml:space="preserve"> </w:t>
      </w:r>
      <w:r w:rsidRPr="00544B17">
        <w:rPr>
          <w:rFonts w:ascii="Arial" w:eastAsia="Times New Roman" w:hAnsi="Arial" w:cs="Arial"/>
          <w:b/>
          <w:i/>
          <w:color w:val="7F7F7F" w:themeColor="text1" w:themeTint="80"/>
        </w:rPr>
        <w:t>« envisager la disparition du cash serait utopique</w:t>
      </w:r>
      <w:r w:rsidR="00EA771D" w:rsidRPr="00544B17">
        <w:rPr>
          <w:rFonts w:ascii="Arial" w:eastAsia="Times New Roman" w:hAnsi="Arial" w:cs="Arial"/>
          <w:b/>
          <w:i/>
          <w:color w:val="7F7F7F" w:themeColor="text1" w:themeTint="80"/>
        </w:rPr>
        <w:t xml:space="preserve"> </w:t>
      </w:r>
      <w:r w:rsidRPr="00544B17">
        <w:rPr>
          <w:rFonts w:ascii="Arial" w:eastAsia="Times New Roman" w:hAnsi="Arial" w:cs="Arial"/>
          <w:b/>
          <w:i/>
          <w:color w:val="7F7F7F" w:themeColor="text1" w:themeTint="80"/>
        </w:rPr>
        <w:t>et constituerait une entrave à la liberté de choisir</w:t>
      </w:r>
      <w:r w:rsidRPr="0011539D">
        <w:rPr>
          <w:rFonts w:ascii="Arial" w:eastAsia="Times New Roman" w:hAnsi="Arial" w:cs="Arial"/>
          <w:i/>
          <w:color w:val="7F7F7F" w:themeColor="text1" w:themeTint="80"/>
        </w:rPr>
        <w:t xml:space="preserve">. </w:t>
      </w:r>
      <w:r w:rsidRPr="00EA771D">
        <w:rPr>
          <w:rFonts w:ascii="Arial" w:eastAsia="Times New Roman" w:hAnsi="Arial" w:cs="Arial"/>
          <w:b/>
          <w:i/>
          <w:color w:val="7F7F7F" w:themeColor="text1" w:themeTint="80"/>
        </w:rPr>
        <w:t>Plus de 120 milliards d’euros de billets restent encore retirés annuellement par les Français en distributeurs, 66%* de ceux qui partent à l’étranger changent aussi de l’argent pour disposer de</w:t>
      </w:r>
      <w:r w:rsidR="00F636A3">
        <w:rPr>
          <w:rFonts w:ascii="Arial" w:eastAsia="Times New Roman" w:hAnsi="Arial" w:cs="Arial"/>
          <w:b/>
          <w:i/>
          <w:color w:val="7F7F7F" w:themeColor="text1" w:themeTint="80"/>
        </w:rPr>
        <w:t xml:space="preserve"> </w:t>
      </w:r>
      <w:r w:rsidRPr="00EA771D">
        <w:rPr>
          <w:rFonts w:ascii="Arial" w:eastAsia="Times New Roman" w:hAnsi="Arial" w:cs="Arial"/>
          <w:b/>
          <w:i/>
          <w:color w:val="7F7F7F" w:themeColor="text1" w:themeTint="80"/>
        </w:rPr>
        <w:t>devises billets avant leur départ .Cette option reste la solution préférée des Français. La majorité d’entre eux la considèrent comme plus économique, plus sûre et plus pratique***** »</w:t>
      </w:r>
      <w:r w:rsidRPr="00EA771D">
        <w:rPr>
          <w:rFonts w:ascii="Arial" w:eastAsia="Times New Roman" w:hAnsi="Arial" w:cs="Arial"/>
          <w:i/>
          <w:color w:val="7F7F7F" w:themeColor="text1" w:themeTint="80"/>
        </w:rPr>
        <w:t xml:space="preserve"> précise CPoR Devises</w:t>
      </w:r>
      <w:r w:rsidRPr="00EA771D">
        <w:rPr>
          <w:rFonts w:ascii="Arial" w:eastAsia="Times New Roman" w:hAnsi="Arial" w:cs="Arial"/>
          <w:color w:val="000000"/>
        </w:rPr>
        <w:t>.</w:t>
      </w:r>
      <w:r w:rsidR="00FA0C6D">
        <w:rPr>
          <w:rFonts w:ascii="Arial" w:eastAsia="Times New Roman" w:hAnsi="Arial" w:cs="Arial"/>
          <w:i/>
          <w:color w:val="7F7F7F" w:themeColor="text1" w:themeTint="80"/>
        </w:rPr>
        <w:t xml:space="preserve">            </w:t>
      </w:r>
      <w:r w:rsidRPr="00FA239F">
        <w:rPr>
          <w:rFonts w:ascii="Arial" w:eastAsia="Times New Roman" w:hAnsi="Arial" w:cs="Arial"/>
          <w:color w:val="000000"/>
          <w:sz w:val="16"/>
          <w:szCs w:val="16"/>
        </w:rPr>
        <w:t>*****</w:t>
      </w:r>
      <w:r w:rsidRPr="00FA239F">
        <w:rPr>
          <w:rFonts w:ascii="Arial" w:eastAsia="Times New Roman" w:hAnsi="Arial" w:cs="Arial"/>
          <w:color w:val="000000"/>
          <w:sz w:val="18"/>
          <w:szCs w:val="18"/>
        </w:rPr>
        <w:t>enquête IPSOS/CPoR Devises 2014</w:t>
      </w:r>
    </w:p>
    <w:p w:rsidR="004A13EE" w:rsidRDefault="004A13EE" w:rsidP="00EA771D">
      <w:pPr>
        <w:pStyle w:val="NormalWeb"/>
        <w:shd w:val="clear" w:color="auto" w:fill="FFFFFF"/>
        <w:spacing w:before="0" w:beforeAutospacing="0" w:after="0" w:afterAutospacing="0"/>
        <w:jc w:val="both"/>
        <w:rPr>
          <w:rFonts w:ascii="Arial" w:hAnsi="Arial" w:cs="Arial"/>
          <w:color w:val="000000"/>
          <w:sz w:val="20"/>
          <w:szCs w:val="20"/>
        </w:rPr>
      </w:pPr>
    </w:p>
    <w:p w:rsidR="00EA771D" w:rsidRDefault="004A13EE" w:rsidP="00EA771D">
      <w:pPr>
        <w:pStyle w:val="NormalWeb"/>
        <w:shd w:val="clear" w:color="auto" w:fill="FFFFFF"/>
        <w:spacing w:before="0" w:beforeAutospacing="0" w:after="0" w:afterAutospacing="0"/>
        <w:jc w:val="both"/>
        <w:rPr>
          <w:rFonts w:ascii="Arial" w:hAnsi="Arial" w:cs="Arial"/>
          <w:color w:val="000000"/>
          <w:sz w:val="22"/>
          <w:szCs w:val="22"/>
        </w:rPr>
      </w:pPr>
      <w:r w:rsidRPr="00EA771D">
        <w:rPr>
          <w:rFonts w:ascii="Arial" w:hAnsi="Arial" w:cs="Arial"/>
          <w:color w:val="000000"/>
          <w:sz w:val="22"/>
          <w:szCs w:val="22"/>
        </w:rPr>
        <w:t>Plusieurs nouveautés favorisant les transactions monétaires numériques sont lancées cette année. Pour auta</w:t>
      </w:r>
      <w:r w:rsidR="003209E0">
        <w:rPr>
          <w:rFonts w:ascii="Arial" w:hAnsi="Arial" w:cs="Arial"/>
          <w:color w:val="000000"/>
          <w:sz w:val="22"/>
          <w:szCs w:val="22"/>
        </w:rPr>
        <w:t xml:space="preserve">nt le cash </w:t>
      </w:r>
      <w:r w:rsidR="00B774DF">
        <w:rPr>
          <w:rFonts w:ascii="Arial" w:hAnsi="Arial" w:cs="Arial"/>
          <w:color w:val="000000"/>
          <w:sz w:val="22"/>
          <w:szCs w:val="22"/>
        </w:rPr>
        <w:t>lutte et s’impose,</w:t>
      </w:r>
      <w:r w:rsidRPr="00EA771D">
        <w:rPr>
          <w:rFonts w:ascii="Arial" w:hAnsi="Arial" w:cs="Arial"/>
          <w:color w:val="000000"/>
          <w:sz w:val="22"/>
          <w:szCs w:val="22"/>
        </w:rPr>
        <w:t xml:space="preserve"> bien décidé à ne pas quitter la scène !  </w:t>
      </w:r>
    </w:p>
    <w:p w:rsidR="00EA771D" w:rsidRDefault="004A13EE" w:rsidP="00EA771D">
      <w:pPr>
        <w:pStyle w:val="NormalWeb"/>
        <w:shd w:val="clear" w:color="auto" w:fill="FFFFFF"/>
        <w:spacing w:before="0" w:beforeAutospacing="0" w:after="0" w:afterAutospacing="0"/>
        <w:jc w:val="both"/>
        <w:rPr>
          <w:rFonts w:ascii="Arial" w:hAnsi="Arial" w:cs="Arial"/>
          <w:color w:val="000000"/>
          <w:sz w:val="22"/>
          <w:szCs w:val="22"/>
        </w:rPr>
      </w:pPr>
      <w:r w:rsidRPr="00EA771D">
        <w:rPr>
          <w:rFonts w:ascii="Arial" w:hAnsi="Arial" w:cs="Arial"/>
          <w:b/>
          <w:color w:val="000000"/>
          <w:sz w:val="22"/>
          <w:szCs w:val="22"/>
        </w:rPr>
        <w:t xml:space="preserve">Le cash protège. </w:t>
      </w:r>
      <w:r w:rsidRPr="00EA771D">
        <w:rPr>
          <w:rFonts w:ascii="Arial" w:hAnsi="Arial" w:cs="Arial"/>
          <w:color w:val="000000"/>
          <w:sz w:val="22"/>
          <w:szCs w:val="22"/>
        </w:rPr>
        <w:t>Les pièces et billets</w:t>
      </w:r>
      <w:r w:rsidR="00544B17">
        <w:rPr>
          <w:rFonts w:ascii="Arial" w:hAnsi="Arial" w:cs="Arial"/>
          <w:b/>
          <w:color w:val="000000"/>
          <w:sz w:val="22"/>
          <w:szCs w:val="22"/>
        </w:rPr>
        <w:t xml:space="preserve"> préservent l’anonymat, </w:t>
      </w:r>
      <w:r w:rsidRPr="00EA771D">
        <w:rPr>
          <w:rFonts w:ascii="Arial" w:hAnsi="Arial" w:cs="Arial"/>
          <w:b/>
          <w:color w:val="000000"/>
          <w:sz w:val="22"/>
          <w:szCs w:val="22"/>
        </w:rPr>
        <w:t>et sont très usités pour les petits achats quotidiens.</w:t>
      </w:r>
      <w:r w:rsidRPr="00EA771D">
        <w:rPr>
          <w:rFonts w:ascii="Arial" w:hAnsi="Arial" w:cs="Arial"/>
          <w:color w:val="000000"/>
          <w:sz w:val="22"/>
          <w:szCs w:val="22"/>
        </w:rPr>
        <w:t xml:space="preserve"> La disparition de l’argent liquide serait l’annonce de  la </w:t>
      </w:r>
      <w:r w:rsidRPr="00EA771D">
        <w:rPr>
          <w:rFonts w:ascii="Arial" w:hAnsi="Arial" w:cs="Arial"/>
          <w:b/>
          <w:color w:val="000000"/>
          <w:sz w:val="22"/>
          <w:szCs w:val="22"/>
        </w:rPr>
        <w:t>diminution des libertés et de l’utilisation non sollicitée des données personnelles</w:t>
      </w:r>
      <w:r w:rsidRPr="00EA771D">
        <w:rPr>
          <w:rFonts w:ascii="Arial" w:hAnsi="Arial" w:cs="Arial"/>
          <w:color w:val="000000"/>
          <w:sz w:val="22"/>
          <w:szCs w:val="22"/>
        </w:rPr>
        <w:t xml:space="preserve">. </w:t>
      </w:r>
    </w:p>
    <w:p w:rsidR="004A13EE" w:rsidRPr="00CD2D58" w:rsidRDefault="004A13EE" w:rsidP="00EA771D">
      <w:pPr>
        <w:pStyle w:val="NormalWeb"/>
        <w:shd w:val="clear" w:color="auto" w:fill="FFFFFF"/>
        <w:spacing w:before="0" w:beforeAutospacing="0" w:after="0" w:afterAutospacing="0"/>
        <w:jc w:val="both"/>
        <w:rPr>
          <w:rFonts w:ascii="Arial" w:hAnsi="Arial" w:cs="Arial"/>
          <w:color w:val="000000"/>
          <w:sz w:val="20"/>
          <w:szCs w:val="20"/>
        </w:rPr>
      </w:pPr>
      <w:r w:rsidRPr="00EA771D">
        <w:rPr>
          <w:rFonts w:ascii="Arial" w:hAnsi="Arial" w:cs="Arial"/>
          <w:color w:val="000000"/>
          <w:sz w:val="22"/>
          <w:szCs w:val="22"/>
        </w:rPr>
        <w:t xml:space="preserve">Le cash représente la solution idéale face aux imprévus pour </w:t>
      </w:r>
      <w:r w:rsidRPr="00EA771D">
        <w:rPr>
          <w:rFonts w:ascii="Arial" w:hAnsi="Arial" w:cs="Arial"/>
          <w:b/>
          <w:color w:val="000000"/>
          <w:sz w:val="22"/>
          <w:szCs w:val="22"/>
        </w:rPr>
        <w:t>88% des Français</w:t>
      </w:r>
      <w:r w:rsidRPr="00EA771D">
        <w:rPr>
          <w:rFonts w:ascii="Arial" w:hAnsi="Arial" w:cs="Arial"/>
          <w:color w:val="000000"/>
          <w:sz w:val="22"/>
          <w:szCs w:val="22"/>
        </w:rPr>
        <w:t xml:space="preserve">. Au quotidien, ils détiennent en </w:t>
      </w:r>
      <w:r w:rsidRPr="00EA771D">
        <w:rPr>
          <w:rFonts w:ascii="Arial" w:hAnsi="Arial" w:cs="Arial"/>
          <w:b/>
          <w:color w:val="000000"/>
          <w:sz w:val="22"/>
          <w:szCs w:val="22"/>
        </w:rPr>
        <w:t>moyenne 42,50 euros en billets et pièces</w:t>
      </w:r>
      <w:r w:rsidRPr="00EA771D">
        <w:rPr>
          <w:rFonts w:ascii="Arial" w:hAnsi="Arial" w:cs="Arial"/>
          <w:color w:val="000000"/>
          <w:sz w:val="22"/>
          <w:szCs w:val="22"/>
        </w:rPr>
        <w:t xml:space="preserve"> dans leur porte-monnaie</w:t>
      </w:r>
      <w:r w:rsidRPr="00CD2D58">
        <w:rPr>
          <w:rFonts w:ascii="Arial" w:hAnsi="Arial" w:cs="Arial"/>
          <w:color w:val="000000"/>
          <w:sz w:val="20"/>
          <w:szCs w:val="20"/>
        </w:rPr>
        <w:t>.</w:t>
      </w:r>
    </w:p>
    <w:p w:rsidR="004A13EE" w:rsidRPr="00EA771D" w:rsidRDefault="004A13EE" w:rsidP="004A13EE">
      <w:pPr>
        <w:autoSpaceDE w:val="0"/>
        <w:autoSpaceDN w:val="0"/>
        <w:adjustRightInd w:val="0"/>
        <w:jc w:val="both"/>
        <w:rPr>
          <w:rFonts w:ascii="Arial" w:hAnsi="Arial" w:cs="Arial"/>
          <w:i/>
          <w:color w:val="393939"/>
          <w:sz w:val="20"/>
          <w:szCs w:val="20"/>
        </w:rPr>
      </w:pPr>
    </w:p>
    <w:p w:rsidR="004A13EE" w:rsidRPr="00EA771D" w:rsidRDefault="004A13EE" w:rsidP="004A13EE">
      <w:pPr>
        <w:pStyle w:val="NormalWeb"/>
        <w:shd w:val="clear" w:color="auto" w:fill="FFFFFF"/>
        <w:spacing w:before="0" w:beforeAutospacing="0" w:after="240" w:afterAutospacing="0"/>
        <w:textAlignment w:val="baseline"/>
        <w:rPr>
          <w:rFonts w:ascii="Arial" w:hAnsi="Arial" w:cs="Arial"/>
          <w:color w:val="2E2E2E"/>
          <w:u w:val="single"/>
        </w:rPr>
      </w:pPr>
      <w:r w:rsidRPr="00EA771D">
        <w:rPr>
          <w:rFonts w:ascii="Arial" w:hAnsi="Arial" w:cs="Arial"/>
          <w:color w:val="2E2E2E"/>
          <w:u w:val="single"/>
        </w:rPr>
        <w:t>Payer en liquide permet de :</w:t>
      </w:r>
    </w:p>
    <w:p w:rsidR="004A13EE" w:rsidRPr="00FA0C6D" w:rsidRDefault="004A13EE" w:rsidP="004A13EE">
      <w:pPr>
        <w:pStyle w:val="NormalWeb"/>
        <w:numPr>
          <w:ilvl w:val="0"/>
          <w:numId w:val="1"/>
        </w:numPr>
        <w:shd w:val="clear" w:color="auto" w:fill="FFFFFF"/>
        <w:spacing w:before="0" w:beforeAutospacing="0" w:after="0" w:afterAutospacing="0"/>
        <w:textAlignment w:val="baseline"/>
        <w:rPr>
          <w:rFonts w:ascii="Arial" w:hAnsi="Arial" w:cs="Arial"/>
          <w:color w:val="B85808"/>
          <w:sz w:val="20"/>
          <w:szCs w:val="20"/>
        </w:rPr>
      </w:pPr>
      <w:r w:rsidRPr="00FA0C6D">
        <w:rPr>
          <w:rFonts w:ascii="Arial" w:hAnsi="Arial" w:cs="Arial"/>
          <w:b/>
          <w:color w:val="B85808"/>
          <w:sz w:val="20"/>
          <w:szCs w:val="20"/>
        </w:rPr>
        <w:t>Mieux contrôler ses dépenses </w:t>
      </w:r>
    </w:p>
    <w:p w:rsidR="004A13EE" w:rsidRPr="00FA0C6D" w:rsidRDefault="004A13EE" w:rsidP="004A13EE">
      <w:pPr>
        <w:pStyle w:val="NormalWeb"/>
        <w:shd w:val="clear" w:color="auto" w:fill="FFFFFF"/>
        <w:spacing w:before="0" w:beforeAutospacing="0" w:after="0" w:afterAutospacing="0"/>
        <w:ind w:left="720"/>
        <w:textAlignment w:val="baseline"/>
        <w:rPr>
          <w:rFonts w:ascii="Arial" w:hAnsi="Arial" w:cs="Arial"/>
          <w:color w:val="000000"/>
          <w:sz w:val="20"/>
          <w:szCs w:val="20"/>
        </w:rPr>
      </w:pPr>
    </w:p>
    <w:p w:rsidR="004A13EE" w:rsidRPr="00FA0C6D" w:rsidRDefault="004A13EE" w:rsidP="004A13EE">
      <w:pPr>
        <w:pStyle w:val="NormalWeb"/>
        <w:numPr>
          <w:ilvl w:val="0"/>
          <w:numId w:val="1"/>
        </w:numPr>
        <w:shd w:val="clear" w:color="auto" w:fill="FFFFFF"/>
        <w:spacing w:before="0" w:beforeAutospacing="0" w:after="0" w:afterAutospacing="0"/>
        <w:textAlignment w:val="baseline"/>
        <w:rPr>
          <w:rFonts w:ascii="Arial" w:hAnsi="Arial" w:cs="Arial"/>
          <w:color w:val="000000"/>
          <w:sz w:val="20"/>
          <w:szCs w:val="20"/>
        </w:rPr>
      </w:pPr>
      <w:r w:rsidRPr="00FA0C6D">
        <w:rPr>
          <w:rFonts w:ascii="Arial" w:hAnsi="Arial" w:cs="Arial"/>
          <w:b/>
          <w:color w:val="B85808"/>
          <w:sz w:val="20"/>
          <w:szCs w:val="20"/>
        </w:rPr>
        <w:t>Echapper à des frais et taxes</w:t>
      </w:r>
      <w:r w:rsidR="00603A6B" w:rsidRPr="00FA0C6D">
        <w:rPr>
          <w:rFonts w:ascii="Arial" w:hAnsi="Arial" w:cs="Arial"/>
          <w:b/>
          <w:color w:val="B85808"/>
          <w:sz w:val="20"/>
          <w:szCs w:val="20"/>
        </w:rPr>
        <w:t xml:space="preserve"> </w:t>
      </w:r>
      <w:r w:rsidRPr="00FA0C6D">
        <w:rPr>
          <w:rFonts w:ascii="Arial" w:hAnsi="Arial" w:cs="Arial"/>
          <w:color w:val="000000"/>
          <w:sz w:val="20"/>
          <w:szCs w:val="20"/>
        </w:rPr>
        <w:t>(qui selon les pays varient et  peuvent être importants lors de retraits d’argent ou de paiements par carte bancaire),</w:t>
      </w:r>
    </w:p>
    <w:p w:rsidR="004A13EE" w:rsidRPr="00FA0C6D" w:rsidRDefault="004A13EE" w:rsidP="004A13EE">
      <w:pPr>
        <w:pStyle w:val="Paragraphedeliste"/>
        <w:contextualSpacing w:val="0"/>
        <w:rPr>
          <w:rFonts w:ascii="Arial" w:eastAsia="Times New Roman" w:hAnsi="Arial" w:cs="Arial"/>
          <w:color w:val="000000"/>
          <w:sz w:val="20"/>
          <w:szCs w:val="20"/>
        </w:rPr>
      </w:pPr>
    </w:p>
    <w:p w:rsidR="004A13EE" w:rsidRPr="00FA0C6D" w:rsidRDefault="004A13EE" w:rsidP="004A13EE">
      <w:pPr>
        <w:pStyle w:val="Paragraphedeliste"/>
        <w:numPr>
          <w:ilvl w:val="0"/>
          <w:numId w:val="1"/>
        </w:numPr>
        <w:contextualSpacing w:val="0"/>
        <w:rPr>
          <w:rFonts w:ascii="Arial" w:eastAsia="Times New Roman" w:hAnsi="Arial" w:cs="Arial"/>
          <w:color w:val="000000"/>
          <w:sz w:val="20"/>
          <w:szCs w:val="20"/>
        </w:rPr>
      </w:pPr>
      <w:r w:rsidRPr="00FA0C6D">
        <w:rPr>
          <w:rFonts w:ascii="Arial" w:eastAsia="Times New Roman" w:hAnsi="Arial" w:cs="Arial"/>
          <w:b/>
          <w:color w:val="B85808"/>
          <w:sz w:val="20"/>
          <w:szCs w:val="20"/>
        </w:rPr>
        <w:t>Voyager l’esprit tranquille</w:t>
      </w:r>
      <w:r w:rsidRPr="00FA0C6D">
        <w:rPr>
          <w:rFonts w:ascii="Arial" w:eastAsia="Times New Roman" w:hAnsi="Arial" w:cs="Arial"/>
          <w:color w:val="000000"/>
          <w:sz w:val="20"/>
          <w:szCs w:val="20"/>
        </w:rPr>
        <w:t> : 31% disent ne pas avoir réussi à payer par carte bancaire, 26% ne pas avoir réussi à retirer de l’argent à un distributeur automatiques dans certains pays (</w:t>
      </w:r>
      <w:r w:rsidRPr="00FA0C6D">
        <w:rPr>
          <w:rFonts w:ascii="Arial" w:eastAsiaTheme="minorHAnsi" w:hAnsi="Arial" w:cs="Arial"/>
          <w:i/>
          <w:color w:val="424242"/>
          <w:sz w:val="20"/>
          <w:szCs w:val="20"/>
          <w:shd w:val="clear" w:color="auto" w:fill="FFFFFF"/>
        </w:rPr>
        <w:t>Enquête IPSOS/ CPoR Devises 2014),</w:t>
      </w:r>
    </w:p>
    <w:p w:rsidR="004A13EE" w:rsidRPr="00FA0C6D" w:rsidRDefault="004A13EE" w:rsidP="004A13EE">
      <w:pPr>
        <w:rPr>
          <w:rFonts w:ascii="Arial" w:eastAsia="Times New Roman" w:hAnsi="Arial" w:cs="Arial"/>
          <w:color w:val="000000"/>
          <w:sz w:val="20"/>
          <w:szCs w:val="20"/>
        </w:rPr>
      </w:pPr>
    </w:p>
    <w:p w:rsidR="004A13EE" w:rsidRPr="00FA0C6D" w:rsidRDefault="004A13EE" w:rsidP="004A13EE">
      <w:pPr>
        <w:pStyle w:val="Paragraphedeliste"/>
        <w:numPr>
          <w:ilvl w:val="0"/>
          <w:numId w:val="1"/>
        </w:numPr>
        <w:contextualSpacing w:val="0"/>
        <w:rPr>
          <w:rFonts w:ascii="Arial" w:eastAsia="Times New Roman" w:hAnsi="Arial" w:cs="Arial"/>
          <w:color w:val="000000"/>
          <w:sz w:val="20"/>
          <w:szCs w:val="20"/>
        </w:rPr>
      </w:pPr>
      <w:r w:rsidRPr="00FA0C6D">
        <w:rPr>
          <w:rFonts w:ascii="Arial" w:eastAsia="Times New Roman" w:hAnsi="Arial" w:cs="Arial"/>
          <w:color w:val="000000"/>
          <w:sz w:val="20"/>
          <w:szCs w:val="20"/>
        </w:rPr>
        <w:t xml:space="preserve">Se sentir </w:t>
      </w:r>
      <w:r w:rsidRPr="00FA0C6D">
        <w:rPr>
          <w:rFonts w:ascii="Arial" w:eastAsia="Times New Roman" w:hAnsi="Arial" w:cs="Arial"/>
          <w:b/>
          <w:color w:val="B85808"/>
          <w:sz w:val="20"/>
          <w:szCs w:val="20"/>
        </w:rPr>
        <w:t>sécurisé face aux potentielles « cyber attaques</w:t>
      </w:r>
      <w:r w:rsidRPr="00FA0C6D">
        <w:rPr>
          <w:rFonts w:ascii="Arial" w:eastAsia="Times New Roman" w:hAnsi="Arial" w:cs="Arial"/>
          <w:b/>
          <w:color w:val="990033"/>
          <w:sz w:val="20"/>
          <w:szCs w:val="20"/>
        </w:rPr>
        <w:t> »</w:t>
      </w:r>
      <w:r w:rsidRPr="00FA0C6D">
        <w:rPr>
          <w:rFonts w:ascii="Arial" w:eastAsia="Times New Roman" w:hAnsi="Arial" w:cs="Arial"/>
          <w:color w:val="000000"/>
          <w:sz w:val="20"/>
          <w:szCs w:val="20"/>
        </w:rPr>
        <w:t xml:space="preserve"> qui rendent aujourd’hui vulnérables le monde du digital et par conséquent celui des paiements électroniques</w:t>
      </w:r>
    </w:p>
    <w:p w:rsidR="004A13EE" w:rsidRPr="00FA0C6D" w:rsidRDefault="004A13EE" w:rsidP="004A13EE">
      <w:pPr>
        <w:rPr>
          <w:rFonts w:ascii="Arial" w:eastAsia="Times New Roman" w:hAnsi="Arial" w:cs="Arial"/>
          <w:color w:val="000000"/>
          <w:sz w:val="20"/>
          <w:szCs w:val="20"/>
        </w:rPr>
      </w:pPr>
    </w:p>
    <w:p w:rsidR="004A13EE" w:rsidRDefault="004A13EE" w:rsidP="004A13EE">
      <w:pPr>
        <w:pStyle w:val="Paragraphedeliste"/>
        <w:numPr>
          <w:ilvl w:val="0"/>
          <w:numId w:val="1"/>
        </w:numPr>
        <w:contextualSpacing w:val="0"/>
        <w:rPr>
          <w:rFonts w:ascii="Arial" w:eastAsia="Times New Roman" w:hAnsi="Arial" w:cs="Arial"/>
          <w:color w:val="000000"/>
          <w:sz w:val="20"/>
          <w:szCs w:val="20"/>
        </w:rPr>
      </w:pPr>
      <w:r w:rsidRPr="00FA0C6D">
        <w:rPr>
          <w:rFonts w:ascii="Arial" w:eastAsia="Times New Roman" w:hAnsi="Arial" w:cs="Arial"/>
          <w:color w:val="000000"/>
          <w:sz w:val="20"/>
          <w:szCs w:val="20"/>
        </w:rPr>
        <w:t xml:space="preserve">Garder une </w:t>
      </w:r>
      <w:r w:rsidRPr="00FA0C6D">
        <w:rPr>
          <w:rFonts w:ascii="Arial" w:eastAsia="Times New Roman" w:hAnsi="Arial" w:cs="Arial"/>
          <w:b/>
          <w:color w:val="B85808"/>
          <w:sz w:val="20"/>
          <w:szCs w:val="20"/>
        </w:rPr>
        <w:t>totale liberté</w:t>
      </w:r>
      <w:r w:rsidR="00603A6B" w:rsidRPr="00FA0C6D">
        <w:rPr>
          <w:rFonts w:ascii="Arial" w:eastAsia="Times New Roman" w:hAnsi="Arial" w:cs="Arial"/>
          <w:b/>
          <w:color w:val="B85808"/>
          <w:sz w:val="20"/>
          <w:szCs w:val="20"/>
        </w:rPr>
        <w:t xml:space="preserve"> </w:t>
      </w:r>
      <w:r w:rsidRPr="00FA0C6D">
        <w:rPr>
          <w:rFonts w:ascii="Arial" w:eastAsia="Times New Roman" w:hAnsi="Arial" w:cs="Arial"/>
          <w:color w:val="000000"/>
          <w:sz w:val="20"/>
          <w:szCs w:val="20"/>
        </w:rPr>
        <w:t>de choisir un mode de thésaurisation pour son épargne.</w:t>
      </w:r>
    </w:p>
    <w:p w:rsidR="00FA0C6D" w:rsidRPr="00FA0C6D" w:rsidRDefault="00FA0C6D" w:rsidP="00FA0C6D">
      <w:pPr>
        <w:pStyle w:val="Paragraphedeliste"/>
        <w:rPr>
          <w:rFonts w:ascii="Arial" w:eastAsia="Times New Roman" w:hAnsi="Arial" w:cs="Arial"/>
          <w:color w:val="000000"/>
          <w:sz w:val="20"/>
          <w:szCs w:val="20"/>
        </w:rPr>
      </w:pPr>
    </w:p>
    <w:p w:rsidR="00FA0C6D" w:rsidRPr="00FA0C6D" w:rsidRDefault="00FA0C6D" w:rsidP="00FA0C6D">
      <w:pPr>
        <w:pStyle w:val="Paragraphedeliste"/>
        <w:numPr>
          <w:ilvl w:val="0"/>
          <w:numId w:val="1"/>
        </w:numPr>
        <w:contextualSpacing w:val="0"/>
        <w:rPr>
          <w:rFonts w:ascii="Arial" w:eastAsia="Times New Roman" w:hAnsi="Arial" w:cs="Arial"/>
          <w:color w:val="000000"/>
          <w:sz w:val="20"/>
          <w:szCs w:val="20"/>
        </w:rPr>
      </w:pPr>
      <w:r w:rsidRPr="00FA0C6D">
        <w:rPr>
          <w:rFonts w:ascii="Arial" w:eastAsia="Times New Roman" w:hAnsi="Arial" w:cs="Arial"/>
          <w:b/>
          <w:color w:val="B85808"/>
          <w:sz w:val="20"/>
          <w:szCs w:val="20"/>
        </w:rPr>
        <w:t>Conserver  le contrôle de ses données personnelles</w:t>
      </w:r>
      <w:r w:rsidRPr="00FA0C6D">
        <w:rPr>
          <w:color w:val="1F497D"/>
          <w:u w:val="single"/>
        </w:rPr>
        <w:t> </w:t>
      </w:r>
      <w:r w:rsidRPr="00FA0C6D">
        <w:rPr>
          <w:rFonts w:ascii="Arial" w:eastAsia="Times New Roman" w:hAnsi="Arial" w:cs="Arial"/>
          <w:color w:val="000000"/>
          <w:sz w:val="20"/>
          <w:szCs w:val="20"/>
        </w:rPr>
        <w:t>(impossible pour la banque de cibler les achats  et donc de revendre les données)</w:t>
      </w:r>
    </w:p>
    <w:p w:rsidR="004A13EE" w:rsidRDefault="004A13EE" w:rsidP="004A13EE">
      <w:pPr>
        <w:pStyle w:val="NormalWeb"/>
        <w:shd w:val="clear" w:color="auto" w:fill="FFFFFF"/>
        <w:spacing w:before="0" w:beforeAutospacing="0" w:after="0" w:afterAutospacing="0"/>
        <w:textAlignment w:val="baseline"/>
        <w:rPr>
          <w:rFonts w:ascii="Arial" w:hAnsi="Arial" w:cs="Arial"/>
          <w:color w:val="B85808"/>
          <w:sz w:val="28"/>
          <w:szCs w:val="28"/>
        </w:rPr>
      </w:pPr>
    </w:p>
    <w:p w:rsidR="004A13EE" w:rsidRDefault="004A13EE" w:rsidP="004A13EE">
      <w:pPr>
        <w:pStyle w:val="NormalWeb"/>
        <w:shd w:val="clear" w:color="auto" w:fill="FFFFFF"/>
        <w:spacing w:before="0" w:beforeAutospacing="0" w:after="0" w:afterAutospacing="0"/>
        <w:jc w:val="center"/>
        <w:textAlignment w:val="baseline"/>
        <w:rPr>
          <w:rFonts w:ascii="Arial" w:hAnsi="Arial" w:cs="Arial"/>
          <w:color w:val="B85808"/>
          <w:sz w:val="28"/>
          <w:szCs w:val="28"/>
        </w:rPr>
      </w:pPr>
    </w:p>
    <w:p w:rsidR="004A13EE" w:rsidRPr="0011539D" w:rsidRDefault="004A13EE" w:rsidP="0011539D">
      <w:pPr>
        <w:pStyle w:val="Titre"/>
        <w:rPr>
          <w:sz w:val="32"/>
          <w:szCs w:val="32"/>
        </w:rPr>
      </w:pPr>
      <w:r w:rsidRPr="0011539D">
        <w:rPr>
          <w:sz w:val="32"/>
          <w:szCs w:val="32"/>
        </w:rPr>
        <w:t>Les destinations phares en 201</w:t>
      </w:r>
      <w:r w:rsidR="0007330E">
        <w:rPr>
          <w:sz w:val="32"/>
          <w:szCs w:val="32"/>
        </w:rPr>
        <w:t>8</w:t>
      </w:r>
    </w:p>
    <w:p w:rsidR="004A13EE" w:rsidRPr="0011539D" w:rsidRDefault="004A13EE" w:rsidP="0011539D">
      <w:pPr>
        <w:pStyle w:val="Titre"/>
        <w:rPr>
          <w:sz w:val="32"/>
          <w:szCs w:val="32"/>
        </w:rPr>
      </w:pPr>
      <w:r w:rsidRPr="0011539D">
        <w:rPr>
          <w:sz w:val="32"/>
          <w:szCs w:val="32"/>
        </w:rPr>
        <w:t xml:space="preserve">Selon le </w:t>
      </w:r>
      <w:r w:rsidRPr="0011539D">
        <w:rPr>
          <w:b/>
          <w:sz w:val="32"/>
          <w:szCs w:val="32"/>
        </w:rPr>
        <w:t>"baromètre CPoR Devises »</w:t>
      </w:r>
    </w:p>
    <w:p w:rsidR="004A13EE" w:rsidRPr="00CD2D58" w:rsidRDefault="004A13EE" w:rsidP="004A13EE">
      <w:pPr>
        <w:autoSpaceDE w:val="0"/>
        <w:autoSpaceDN w:val="0"/>
        <w:adjustRightInd w:val="0"/>
        <w:jc w:val="both"/>
        <w:rPr>
          <w:rFonts w:ascii="Arial" w:eastAsia="Times New Roman" w:hAnsi="Arial" w:cs="Arial"/>
          <w:b/>
          <w:color w:val="000000"/>
          <w:sz w:val="20"/>
          <w:szCs w:val="20"/>
        </w:rPr>
      </w:pPr>
    </w:p>
    <w:p w:rsidR="004A13EE" w:rsidRPr="00B774DF" w:rsidRDefault="00603A6B" w:rsidP="004A13EE">
      <w:pPr>
        <w:autoSpaceDE w:val="0"/>
        <w:autoSpaceDN w:val="0"/>
        <w:adjustRightInd w:val="0"/>
        <w:jc w:val="both"/>
        <w:rPr>
          <w:rFonts w:ascii="Arial" w:eastAsia="Times New Roman" w:hAnsi="Arial" w:cs="Arial"/>
          <w:color w:val="000000"/>
        </w:rPr>
      </w:pPr>
      <w:r>
        <w:rPr>
          <w:rFonts w:ascii="Arial" w:eastAsia="Times New Roman" w:hAnsi="Arial" w:cs="Arial"/>
          <w:noProof/>
          <w:color w:val="000000"/>
          <w:lang w:val="fr-FR" w:eastAsia="fr-FR" w:bidi="ar-SA"/>
        </w:rPr>
        <w:drawing>
          <wp:anchor distT="0" distB="0" distL="114300" distR="114300" simplePos="0" relativeHeight="251661312" behindDoc="0" locked="0" layoutInCell="1" allowOverlap="1">
            <wp:simplePos x="0" y="0"/>
            <wp:positionH relativeFrom="column">
              <wp:posOffset>3291205</wp:posOffset>
            </wp:positionH>
            <wp:positionV relativeFrom="paragraph">
              <wp:posOffset>516890</wp:posOffset>
            </wp:positionV>
            <wp:extent cx="2524125" cy="2524125"/>
            <wp:effectExtent l="19050" t="0" r="9525" b="0"/>
            <wp:wrapSquare wrapText="bothSides"/>
            <wp:docPr id="13" name="Image 13" descr="Image associÃ©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associÃ©e"/>
                    <pic:cNvPicPr>
                      <a:picLocks noChangeAspect="1" noChangeArrowheads="1"/>
                    </pic:cNvPicPr>
                  </pic:nvPicPr>
                  <pic:blipFill>
                    <a:blip r:embed="rId10"/>
                    <a:srcRect/>
                    <a:stretch>
                      <a:fillRect/>
                    </a:stretch>
                  </pic:blipFill>
                  <pic:spPr bwMode="auto">
                    <a:xfrm>
                      <a:off x="0" y="0"/>
                      <a:ext cx="2524125" cy="2524125"/>
                    </a:xfrm>
                    <a:prstGeom prst="rect">
                      <a:avLst/>
                    </a:prstGeom>
                    <a:noFill/>
                    <a:ln w="9525">
                      <a:noFill/>
                      <a:miter lim="800000"/>
                      <a:headEnd/>
                      <a:tailEnd/>
                    </a:ln>
                  </pic:spPr>
                </pic:pic>
              </a:graphicData>
            </a:graphic>
          </wp:anchor>
        </w:drawing>
      </w:r>
      <w:r w:rsidR="004A13EE" w:rsidRPr="00B774DF">
        <w:rPr>
          <w:rFonts w:ascii="Arial" w:eastAsia="Times New Roman" w:hAnsi="Arial" w:cs="Arial"/>
          <w:color w:val="000000"/>
        </w:rPr>
        <w:t>L'an dernier, le nombre de visiteurs internationaux s'est élevé à 1,3 milliard de personnes. Selon l'Organisation mondiale du tourisme (OMT), c'est 7% de plus qu'en 2016. Une telle performance ne s'était pas vue depuis sept ans: depuis 2010, la croissance du secteur avoisinait 4%. Le tourisme étant fortement corrélé à l'activité économique, la reprise mondiale a dopé les envies de voyages.</w:t>
      </w:r>
    </w:p>
    <w:p w:rsidR="004A13EE" w:rsidRPr="00B774DF" w:rsidRDefault="004A13EE" w:rsidP="004A13EE">
      <w:pPr>
        <w:autoSpaceDE w:val="0"/>
        <w:autoSpaceDN w:val="0"/>
        <w:adjustRightInd w:val="0"/>
        <w:jc w:val="both"/>
        <w:rPr>
          <w:rFonts w:ascii="Arial" w:eastAsia="Times New Roman" w:hAnsi="Arial" w:cs="Arial"/>
          <w:color w:val="000000"/>
        </w:rPr>
      </w:pPr>
    </w:p>
    <w:p w:rsidR="004A13EE" w:rsidRPr="00B774DF" w:rsidRDefault="004A13EE" w:rsidP="004A13EE">
      <w:pPr>
        <w:autoSpaceDE w:val="0"/>
        <w:autoSpaceDN w:val="0"/>
        <w:adjustRightInd w:val="0"/>
        <w:jc w:val="both"/>
        <w:rPr>
          <w:rFonts w:ascii="Arial" w:eastAsia="Times New Roman" w:hAnsi="Arial" w:cs="Arial"/>
          <w:b/>
          <w:color w:val="000000"/>
        </w:rPr>
      </w:pPr>
      <w:r w:rsidRPr="00B774DF">
        <w:rPr>
          <w:rFonts w:ascii="Arial" w:eastAsia="Times New Roman" w:hAnsi="Arial" w:cs="Arial"/>
          <w:color w:val="000000"/>
        </w:rPr>
        <w:t>Comme chaque année CPoR Devises dresse un tableau des destinations les plus en vogue en 2018</w:t>
      </w:r>
      <w:r w:rsidRPr="00B774DF">
        <w:rPr>
          <w:rFonts w:ascii="Arial" w:eastAsia="Times New Roman" w:hAnsi="Arial" w:cs="Arial"/>
          <w:b/>
          <w:color w:val="000000"/>
        </w:rPr>
        <w:t xml:space="preserve"> en prenant, pour baromètre, son offre et ses ventes de devises…</w:t>
      </w:r>
    </w:p>
    <w:p w:rsidR="004A13EE" w:rsidRPr="00CD2D58" w:rsidRDefault="004A13EE" w:rsidP="004A13EE">
      <w:pPr>
        <w:autoSpaceDE w:val="0"/>
        <w:autoSpaceDN w:val="0"/>
        <w:adjustRightInd w:val="0"/>
        <w:jc w:val="both"/>
        <w:rPr>
          <w:rFonts w:ascii="Arial" w:eastAsia="Times New Roman" w:hAnsi="Arial" w:cs="Arial"/>
          <w:b/>
          <w:color w:val="000000"/>
          <w:sz w:val="20"/>
          <w:szCs w:val="20"/>
        </w:rPr>
      </w:pPr>
    </w:p>
    <w:p w:rsidR="00B774DF" w:rsidRDefault="00B774DF" w:rsidP="004A13EE">
      <w:pPr>
        <w:autoSpaceDE w:val="0"/>
        <w:autoSpaceDN w:val="0"/>
        <w:adjustRightInd w:val="0"/>
        <w:jc w:val="both"/>
        <w:rPr>
          <w:rFonts w:ascii="Arial" w:eastAsia="Times New Roman" w:hAnsi="Arial" w:cs="Arial"/>
          <w:b/>
          <w:color w:val="000000"/>
          <w:sz w:val="20"/>
          <w:szCs w:val="20"/>
        </w:rPr>
      </w:pPr>
    </w:p>
    <w:p w:rsidR="00B774DF" w:rsidRDefault="00B774DF" w:rsidP="004A13EE">
      <w:pPr>
        <w:autoSpaceDE w:val="0"/>
        <w:autoSpaceDN w:val="0"/>
        <w:adjustRightInd w:val="0"/>
        <w:jc w:val="both"/>
        <w:rPr>
          <w:rFonts w:ascii="Arial" w:eastAsia="Times New Roman" w:hAnsi="Arial" w:cs="Arial"/>
          <w:b/>
          <w:color w:val="000000"/>
          <w:sz w:val="20"/>
          <w:szCs w:val="20"/>
        </w:rPr>
      </w:pPr>
    </w:p>
    <w:p w:rsidR="0007330E" w:rsidRDefault="004A13EE" w:rsidP="004A13EE">
      <w:pPr>
        <w:autoSpaceDE w:val="0"/>
        <w:autoSpaceDN w:val="0"/>
        <w:adjustRightInd w:val="0"/>
        <w:jc w:val="both"/>
        <w:rPr>
          <w:rFonts w:ascii="Arial" w:eastAsia="Times New Roman" w:hAnsi="Arial" w:cs="Arial"/>
          <w:color w:val="000000"/>
          <w:sz w:val="20"/>
          <w:szCs w:val="20"/>
        </w:rPr>
      </w:pPr>
      <w:r w:rsidRPr="00CD2D58">
        <w:rPr>
          <w:rFonts w:ascii="Arial" w:eastAsia="Times New Roman" w:hAnsi="Arial" w:cs="Arial"/>
          <w:b/>
          <w:color w:val="000000"/>
          <w:sz w:val="20"/>
          <w:szCs w:val="20"/>
        </w:rPr>
        <w:t xml:space="preserve">Selon cet indicateur de tendances </w:t>
      </w:r>
      <w:r w:rsidR="002E0C81" w:rsidRPr="00CD2D58">
        <w:rPr>
          <w:rFonts w:ascii="Arial" w:eastAsia="Times New Roman" w:hAnsi="Arial" w:cs="Arial"/>
          <w:b/>
          <w:color w:val="000000"/>
          <w:sz w:val="20"/>
          <w:szCs w:val="20"/>
        </w:rPr>
        <w:t>LES EMIRATS ARABES UNIS, LE VIETNAM ET LE COSTA</w:t>
      </w:r>
      <w:r w:rsidR="002E0C81">
        <w:rPr>
          <w:rFonts w:ascii="Arial" w:eastAsia="Times New Roman" w:hAnsi="Arial" w:cs="Arial"/>
          <w:b/>
          <w:color w:val="000000"/>
          <w:sz w:val="20"/>
          <w:szCs w:val="20"/>
        </w:rPr>
        <w:t xml:space="preserve"> RICA</w:t>
      </w:r>
      <w:r w:rsidR="002E0C81" w:rsidRPr="00CD2D58">
        <w:rPr>
          <w:rFonts w:ascii="Arial" w:eastAsia="Times New Roman" w:hAnsi="Arial" w:cs="Arial"/>
          <w:b/>
          <w:color w:val="000000"/>
          <w:sz w:val="20"/>
          <w:szCs w:val="20"/>
        </w:rPr>
        <w:t xml:space="preserve"> SONT EN VOGUE, LA HONGRIE, LA CROATIE, LA RUSSIE</w:t>
      </w:r>
      <w:r w:rsidR="002E0C81" w:rsidRPr="00CD2D58">
        <w:rPr>
          <w:rFonts w:ascii="Arial" w:eastAsia="Times New Roman" w:hAnsi="Arial" w:cs="Arial"/>
          <w:color w:val="000000"/>
          <w:sz w:val="20"/>
          <w:szCs w:val="20"/>
        </w:rPr>
        <w:t xml:space="preserve"> ET </w:t>
      </w:r>
      <w:r w:rsidR="002E0C81" w:rsidRPr="00CD2D58">
        <w:rPr>
          <w:rFonts w:ascii="Arial" w:eastAsia="Times New Roman" w:hAnsi="Arial" w:cs="Arial"/>
          <w:b/>
          <w:color w:val="000000"/>
          <w:sz w:val="20"/>
          <w:szCs w:val="20"/>
        </w:rPr>
        <w:t>ISRAEL</w:t>
      </w:r>
      <w:r w:rsidRPr="00CD2D58">
        <w:rPr>
          <w:rFonts w:ascii="Arial" w:eastAsia="Times New Roman" w:hAnsi="Arial" w:cs="Arial"/>
          <w:b/>
          <w:color w:val="000000"/>
          <w:sz w:val="20"/>
          <w:szCs w:val="20"/>
        </w:rPr>
        <w:t xml:space="preserve"> </w:t>
      </w:r>
      <w:r w:rsidRPr="00CD2D58">
        <w:rPr>
          <w:rFonts w:ascii="Arial" w:eastAsia="Times New Roman" w:hAnsi="Arial" w:cs="Arial"/>
          <w:color w:val="000000"/>
          <w:sz w:val="20"/>
          <w:szCs w:val="20"/>
        </w:rPr>
        <w:t xml:space="preserve">sont les grands challengers de 2018, mais aussi </w:t>
      </w:r>
      <w:r w:rsidRPr="00CD2D58">
        <w:rPr>
          <w:rFonts w:ascii="Arial" w:eastAsia="Times New Roman" w:hAnsi="Arial" w:cs="Arial"/>
          <w:b/>
          <w:color w:val="000000"/>
          <w:sz w:val="20"/>
          <w:szCs w:val="20"/>
        </w:rPr>
        <w:t>LA TURQUIE</w:t>
      </w:r>
      <w:r w:rsidRPr="00CD2D58">
        <w:rPr>
          <w:rFonts w:ascii="Arial" w:eastAsia="Times New Roman" w:hAnsi="Arial" w:cs="Arial"/>
          <w:color w:val="000000"/>
          <w:sz w:val="20"/>
          <w:szCs w:val="20"/>
        </w:rPr>
        <w:t xml:space="preserve"> qui redevient une destination</w:t>
      </w:r>
      <w:bookmarkStart w:id="0" w:name="_GoBack"/>
      <w:bookmarkEnd w:id="0"/>
      <w:r w:rsidRPr="00CD2D58">
        <w:rPr>
          <w:rFonts w:ascii="Arial" w:eastAsia="Times New Roman" w:hAnsi="Arial" w:cs="Arial"/>
          <w:color w:val="000000"/>
          <w:sz w:val="20"/>
          <w:szCs w:val="20"/>
        </w:rPr>
        <w:t xml:space="preserve"> après avoir été occultée ces </w:t>
      </w:r>
    </w:p>
    <w:p w:rsidR="004A13EE" w:rsidRDefault="004A13EE" w:rsidP="0007330E">
      <w:pPr>
        <w:autoSpaceDE w:val="0"/>
        <w:autoSpaceDN w:val="0"/>
        <w:adjustRightInd w:val="0"/>
        <w:ind w:firstLine="0"/>
        <w:jc w:val="both"/>
        <w:rPr>
          <w:rFonts w:ascii="Arial" w:eastAsia="Times New Roman" w:hAnsi="Arial" w:cs="Arial"/>
          <w:color w:val="000000"/>
          <w:sz w:val="20"/>
          <w:szCs w:val="20"/>
        </w:rPr>
      </w:pPr>
      <w:r w:rsidRPr="00CD2D58">
        <w:rPr>
          <w:rFonts w:ascii="Arial" w:eastAsia="Times New Roman" w:hAnsi="Arial" w:cs="Arial"/>
          <w:color w:val="000000"/>
          <w:sz w:val="20"/>
          <w:szCs w:val="20"/>
        </w:rPr>
        <w:t>3 dernières années.</w:t>
      </w:r>
    </w:p>
    <w:p w:rsidR="004A13EE" w:rsidRPr="00CD2D58" w:rsidRDefault="004A13EE" w:rsidP="004A13EE">
      <w:pPr>
        <w:autoSpaceDE w:val="0"/>
        <w:autoSpaceDN w:val="0"/>
        <w:adjustRightInd w:val="0"/>
        <w:jc w:val="both"/>
        <w:rPr>
          <w:rFonts w:ascii="Arial" w:eastAsia="Times New Roman" w:hAnsi="Arial" w:cs="Arial"/>
          <w:color w:val="000000"/>
          <w:sz w:val="20"/>
          <w:szCs w:val="20"/>
        </w:rPr>
      </w:pPr>
    </w:p>
    <w:p w:rsidR="004A13EE" w:rsidRPr="0011539D" w:rsidRDefault="004A13EE" w:rsidP="0011539D">
      <w:pPr>
        <w:pStyle w:val="Titre"/>
        <w:rPr>
          <w:sz w:val="32"/>
          <w:szCs w:val="32"/>
        </w:rPr>
      </w:pPr>
      <w:r w:rsidRPr="0011539D">
        <w:rPr>
          <w:sz w:val="32"/>
          <w:szCs w:val="32"/>
        </w:rPr>
        <w:t>Informations pratiques</w:t>
      </w:r>
    </w:p>
    <w:p w:rsidR="004A13EE" w:rsidRDefault="004A13EE" w:rsidP="004A13EE">
      <w:pPr>
        <w:rPr>
          <w:rFonts w:ascii="Arial" w:eastAsia="Times New Roman" w:hAnsi="Arial" w:cs="Arial"/>
          <w:color w:val="000000"/>
          <w:sz w:val="16"/>
          <w:szCs w:val="16"/>
        </w:rPr>
      </w:pPr>
    </w:p>
    <w:p w:rsidR="004A13EE" w:rsidRPr="00B774DF" w:rsidRDefault="004A13EE" w:rsidP="004A13EE">
      <w:pPr>
        <w:pStyle w:val="NormalWeb"/>
        <w:shd w:val="clear" w:color="auto" w:fill="FFFFFF"/>
        <w:spacing w:before="0" w:beforeAutospacing="0" w:after="240" w:afterAutospacing="0"/>
        <w:textAlignment w:val="baseline"/>
        <w:rPr>
          <w:rFonts w:ascii="Arial" w:hAnsi="Arial" w:cs="Arial"/>
          <w:color w:val="2E2E2E"/>
          <w:u w:val="single"/>
        </w:rPr>
      </w:pPr>
      <w:r w:rsidRPr="00B774DF">
        <w:rPr>
          <w:rFonts w:ascii="Arial" w:hAnsi="Arial" w:cs="Arial"/>
          <w:color w:val="2E2E2E"/>
          <w:u w:val="single"/>
        </w:rPr>
        <w:t>Où et comment se procurer des devises avant son départ ?</w:t>
      </w:r>
    </w:p>
    <w:p w:rsidR="004A13EE" w:rsidRPr="00B774DF" w:rsidRDefault="004A13EE" w:rsidP="004A13EE">
      <w:pPr>
        <w:pStyle w:val="Paragraphedeliste"/>
        <w:numPr>
          <w:ilvl w:val="0"/>
          <w:numId w:val="1"/>
        </w:numPr>
        <w:contextualSpacing w:val="0"/>
        <w:jc w:val="both"/>
        <w:rPr>
          <w:rFonts w:ascii="Arial" w:eastAsia="Times New Roman" w:hAnsi="Arial" w:cs="Arial"/>
          <w:color w:val="000000"/>
        </w:rPr>
      </w:pPr>
      <w:r w:rsidRPr="00B774DF">
        <w:rPr>
          <w:rFonts w:ascii="Arial" w:eastAsia="Times New Roman" w:hAnsi="Arial" w:cs="Arial"/>
          <w:b/>
          <w:color w:val="000000"/>
        </w:rPr>
        <w:t>La commande traditionnelle,</w:t>
      </w:r>
      <w:r w:rsidR="00B774DF" w:rsidRPr="00B774DF">
        <w:rPr>
          <w:rFonts w:ascii="Arial" w:eastAsia="Times New Roman" w:hAnsi="Arial" w:cs="Arial"/>
          <w:b/>
          <w:color w:val="000000"/>
        </w:rPr>
        <w:t xml:space="preserve"> </w:t>
      </w:r>
      <w:r w:rsidRPr="00B774DF">
        <w:rPr>
          <w:rFonts w:ascii="Arial" w:eastAsia="Times New Roman" w:hAnsi="Arial" w:cs="Arial"/>
          <w:color w:val="000000"/>
        </w:rPr>
        <w:t>au guichet ou par téléphone, auprès de son agence bancaire</w:t>
      </w:r>
    </w:p>
    <w:p w:rsidR="004A13EE" w:rsidRPr="00B774DF" w:rsidRDefault="004A13EE" w:rsidP="00B774DF">
      <w:pPr>
        <w:jc w:val="both"/>
        <w:rPr>
          <w:rFonts w:ascii="Arial" w:eastAsia="Times New Roman" w:hAnsi="Arial" w:cs="Arial"/>
          <w:color w:val="000000"/>
        </w:rPr>
      </w:pPr>
    </w:p>
    <w:p w:rsidR="004A13EE" w:rsidRPr="00B774DF" w:rsidRDefault="004A13EE" w:rsidP="004A13EE">
      <w:pPr>
        <w:pStyle w:val="Paragraphedeliste"/>
        <w:numPr>
          <w:ilvl w:val="0"/>
          <w:numId w:val="1"/>
        </w:numPr>
        <w:contextualSpacing w:val="0"/>
        <w:jc w:val="both"/>
        <w:rPr>
          <w:rFonts w:ascii="Arial" w:eastAsia="Times New Roman" w:hAnsi="Arial" w:cs="Arial"/>
          <w:color w:val="000000"/>
        </w:rPr>
      </w:pPr>
      <w:r w:rsidRPr="00B774DF">
        <w:rPr>
          <w:rFonts w:ascii="Arial" w:eastAsia="Times New Roman" w:hAnsi="Arial" w:cs="Arial"/>
          <w:b/>
          <w:color w:val="000000"/>
        </w:rPr>
        <w:t>La commande en ligne sur le site de sa banque</w:t>
      </w:r>
      <w:r w:rsidRPr="00B774DF">
        <w:rPr>
          <w:rFonts w:ascii="Arial" w:eastAsia="Times New Roman" w:hAnsi="Arial" w:cs="Arial"/>
          <w:color w:val="000000"/>
        </w:rPr>
        <w:t>. Les devises peuvent être livrées, à sa convenance, dans l'une des agences de son réseau bancaire. La quasi-totalité des caisses du</w:t>
      </w:r>
      <w:r w:rsidR="00B774DF" w:rsidRPr="00B774DF">
        <w:rPr>
          <w:rFonts w:ascii="Arial" w:eastAsia="Times New Roman" w:hAnsi="Arial" w:cs="Arial"/>
          <w:color w:val="000000"/>
        </w:rPr>
        <w:t xml:space="preserve"> </w:t>
      </w:r>
      <w:r w:rsidRPr="00B774DF">
        <w:rPr>
          <w:rFonts w:ascii="Arial" w:eastAsia="Times New Roman" w:hAnsi="Arial" w:cs="Arial"/>
          <w:color w:val="000000"/>
        </w:rPr>
        <w:t>CREDIT AGRICOLE propose ce service aux clients.</w:t>
      </w:r>
    </w:p>
    <w:p w:rsidR="004A13EE" w:rsidRPr="00B774DF" w:rsidRDefault="004A13EE" w:rsidP="00B774DF">
      <w:pPr>
        <w:jc w:val="both"/>
        <w:rPr>
          <w:rFonts w:ascii="Arial" w:eastAsia="Times New Roman" w:hAnsi="Arial" w:cs="Arial"/>
          <w:color w:val="000000"/>
        </w:rPr>
      </w:pPr>
    </w:p>
    <w:p w:rsidR="004A13EE" w:rsidRPr="00B774DF" w:rsidRDefault="004A13EE" w:rsidP="004A13EE">
      <w:pPr>
        <w:pStyle w:val="Paragraphedeliste"/>
        <w:numPr>
          <w:ilvl w:val="0"/>
          <w:numId w:val="1"/>
        </w:numPr>
        <w:contextualSpacing w:val="0"/>
        <w:jc w:val="both"/>
        <w:rPr>
          <w:rFonts w:ascii="Arial" w:eastAsia="Times New Roman" w:hAnsi="Arial" w:cs="Arial"/>
          <w:color w:val="000000"/>
        </w:rPr>
      </w:pPr>
      <w:r w:rsidRPr="00B774DF">
        <w:rPr>
          <w:rFonts w:ascii="Arial" w:eastAsia="Times New Roman" w:hAnsi="Arial" w:cs="Arial"/>
          <w:b/>
          <w:color w:val="000000"/>
        </w:rPr>
        <w:t>Le « pack devises » : prêt à l’emploi, sans passer commande :</w:t>
      </w:r>
      <w:r w:rsidRPr="00B774DF">
        <w:rPr>
          <w:rFonts w:ascii="Arial" w:eastAsia="Times New Roman" w:hAnsi="Arial" w:cs="Arial"/>
          <w:color w:val="000000"/>
        </w:rPr>
        <w:t xml:space="preserve"> préparé à l’avance, le client peut disposer de ses devises en quelques minutes seulement en contactant sa banque. CPoR Devises propose une gamme complète de packs dans les 4 principales devises : le dollar américain USD, le dollar canadien CAD, la livre sterling GBP, et le franc suisse CHF (Réseau du CREDIT AGRICOLE, Caisse d'Epargne, Banque Populaire, BNP, certaines agences du Crédit Mutuel CIC)</w:t>
      </w:r>
    </w:p>
    <w:p w:rsidR="004A13EE" w:rsidRPr="00CD2D58" w:rsidRDefault="004A13EE" w:rsidP="004A13EE">
      <w:pPr>
        <w:jc w:val="both"/>
        <w:rPr>
          <w:rFonts w:cstheme="minorHAnsi"/>
          <w:b/>
          <w:color w:val="993366"/>
          <w:sz w:val="20"/>
          <w:szCs w:val="20"/>
        </w:rPr>
      </w:pPr>
    </w:p>
    <w:p w:rsidR="00603A6B" w:rsidRDefault="00603A6B" w:rsidP="004A13EE">
      <w:pPr>
        <w:pStyle w:val="NormalWeb"/>
        <w:shd w:val="clear" w:color="auto" w:fill="FFFFFF"/>
        <w:spacing w:before="0" w:beforeAutospacing="0" w:after="240" w:afterAutospacing="0"/>
        <w:jc w:val="both"/>
        <w:textAlignment w:val="baseline"/>
        <w:rPr>
          <w:rFonts w:ascii="Arial" w:hAnsi="Arial" w:cs="Arial"/>
          <w:color w:val="2E2E2E"/>
          <w:u w:val="single"/>
        </w:rPr>
      </w:pPr>
    </w:p>
    <w:p w:rsidR="00603A6B" w:rsidRDefault="00603A6B" w:rsidP="004A13EE">
      <w:pPr>
        <w:pStyle w:val="NormalWeb"/>
        <w:shd w:val="clear" w:color="auto" w:fill="FFFFFF"/>
        <w:spacing w:before="0" w:beforeAutospacing="0" w:after="240" w:afterAutospacing="0"/>
        <w:jc w:val="both"/>
        <w:textAlignment w:val="baseline"/>
        <w:rPr>
          <w:rFonts w:ascii="Arial" w:hAnsi="Arial" w:cs="Arial"/>
          <w:color w:val="2E2E2E"/>
          <w:u w:val="single"/>
        </w:rPr>
      </w:pPr>
    </w:p>
    <w:p w:rsidR="004A13EE" w:rsidRPr="00B774DF" w:rsidRDefault="004A13EE" w:rsidP="004A13EE">
      <w:pPr>
        <w:pStyle w:val="NormalWeb"/>
        <w:shd w:val="clear" w:color="auto" w:fill="FFFFFF"/>
        <w:spacing w:before="0" w:beforeAutospacing="0" w:after="240" w:afterAutospacing="0"/>
        <w:jc w:val="both"/>
        <w:textAlignment w:val="baseline"/>
        <w:rPr>
          <w:rFonts w:ascii="Arial" w:hAnsi="Arial" w:cs="Arial"/>
          <w:color w:val="2E2E2E"/>
          <w:u w:val="single"/>
        </w:rPr>
      </w:pPr>
      <w:r w:rsidRPr="00B774DF">
        <w:rPr>
          <w:rFonts w:ascii="Arial" w:hAnsi="Arial" w:cs="Arial"/>
          <w:color w:val="2E2E2E"/>
          <w:u w:val="single"/>
        </w:rPr>
        <w:t xml:space="preserve">Les dispositifs d’information mis en place par CPoR Devises </w:t>
      </w:r>
    </w:p>
    <w:p w:rsidR="004A13EE" w:rsidRPr="00B774DF" w:rsidRDefault="004A13EE" w:rsidP="004A13EE">
      <w:pPr>
        <w:pStyle w:val="NormalWeb"/>
        <w:numPr>
          <w:ilvl w:val="0"/>
          <w:numId w:val="2"/>
        </w:numPr>
        <w:shd w:val="clear" w:color="auto" w:fill="FFFFFF"/>
        <w:spacing w:before="0" w:beforeAutospacing="0" w:after="0" w:afterAutospacing="0" w:line="255" w:lineRule="atLeast"/>
        <w:jc w:val="both"/>
        <w:rPr>
          <w:rFonts w:ascii="Arial" w:hAnsi="Arial" w:cs="Arial"/>
          <w:color w:val="000000"/>
          <w:sz w:val="22"/>
          <w:szCs w:val="22"/>
        </w:rPr>
      </w:pPr>
      <w:r w:rsidRPr="00B774DF">
        <w:rPr>
          <w:rFonts w:ascii="Arial" w:hAnsi="Arial" w:cs="Arial"/>
          <w:b/>
          <w:color w:val="000000"/>
          <w:sz w:val="22"/>
          <w:szCs w:val="22"/>
        </w:rPr>
        <w:t>L’application « Devises CPoR»</w:t>
      </w:r>
      <w:r w:rsidRPr="00B774DF">
        <w:rPr>
          <w:rFonts w:ascii="Arial" w:hAnsi="Arial" w:cs="Arial"/>
          <w:color w:val="000000"/>
          <w:sz w:val="22"/>
          <w:szCs w:val="22"/>
        </w:rPr>
        <w:t xml:space="preserve"> pour sensibiliser  85% des « mobinautes », voyageurs » en France.</w:t>
      </w:r>
    </w:p>
    <w:p w:rsidR="004A13EE" w:rsidRPr="00B774DF" w:rsidRDefault="004A13EE" w:rsidP="004A13EE">
      <w:pPr>
        <w:jc w:val="both"/>
        <w:rPr>
          <w:rFonts w:ascii="Arial" w:eastAsia="Times New Roman" w:hAnsi="Arial" w:cs="Arial"/>
          <w:color w:val="000000"/>
        </w:rPr>
      </w:pPr>
    </w:p>
    <w:p w:rsidR="004A13EE" w:rsidRPr="00B774DF" w:rsidRDefault="004A13EE" w:rsidP="004A13EE">
      <w:pPr>
        <w:pStyle w:val="Paragraphedeliste"/>
        <w:numPr>
          <w:ilvl w:val="0"/>
          <w:numId w:val="2"/>
        </w:numPr>
        <w:jc w:val="both"/>
        <w:rPr>
          <w:rFonts w:ascii="Arial" w:eastAsia="Times New Roman" w:hAnsi="Arial" w:cs="Arial"/>
          <w:color w:val="000000"/>
        </w:rPr>
      </w:pPr>
      <w:r w:rsidRPr="00B774DF">
        <w:rPr>
          <w:rFonts w:ascii="Arial" w:eastAsia="Times New Roman" w:hAnsi="Arial" w:cs="Arial"/>
          <w:b/>
          <w:color w:val="000000"/>
        </w:rPr>
        <w:t>le site www.cpordevises.com</w:t>
      </w:r>
      <w:r w:rsidRPr="00B774DF">
        <w:rPr>
          <w:rFonts w:ascii="Arial" w:eastAsia="Times New Roman" w:hAnsi="Arial" w:cs="Arial"/>
          <w:color w:val="000000"/>
        </w:rPr>
        <w:t xml:space="preserve"> : Où l'on retrouve l'ensemble des informations pratiques,  </w:t>
      </w:r>
    </w:p>
    <w:p w:rsidR="004A13EE" w:rsidRDefault="004A13EE" w:rsidP="004A13EE">
      <w:pPr>
        <w:pStyle w:val="Paragraphedeliste"/>
        <w:jc w:val="both"/>
        <w:rPr>
          <w:rFonts w:ascii="Arial" w:eastAsia="Times New Roman" w:hAnsi="Arial" w:cs="Arial"/>
          <w:color w:val="000000"/>
        </w:rPr>
      </w:pPr>
      <w:r w:rsidRPr="00B774DF">
        <w:rPr>
          <w:rFonts w:ascii="Arial" w:eastAsia="Times New Roman" w:hAnsi="Arial" w:cs="Arial"/>
          <w:color w:val="000000"/>
        </w:rPr>
        <w:t>La  monéthèque pour se familiariser avant de partir avec les coupures des billets du pays que l’on va visiter, les cours, etc…</w:t>
      </w:r>
    </w:p>
    <w:p w:rsidR="006D2DF0" w:rsidRDefault="006D2DF0" w:rsidP="004A13EE">
      <w:pPr>
        <w:pStyle w:val="Paragraphedeliste"/>
        <w:jc w:val="both"/>
        <w:rPr>
          <w:rFonts w:ascii="Arial" w:eastAsia="Times New Roman" w:hAnsi="Arial" w:cs="Arial"/>
          <w:color w:val="000000"/>
        </w:rPr>
      </w:pPr>
    </w:p>
    <w:p w:rsidR="007B66C1" w:rsidRDefault="007B66C1" w:rsidP="004A13EE">
      <w:pPr>
        <w:pStyle w:val="Paragraphedeliste"/>
        <w:jc w:val="both"/>
        <w:rPr>
          <w:rFonts w:ascii="Arial" w:eastAsia="Times New Roman" w:hAnsi="Arial" w:cs="Arial"/>
          <w:color w:val="000000"/>
        </w:rPr>
      </w:pPr>
    </w:p>
    <w:p w:rsidR="007B66C1" w:rsidRDefault="007B66C1" w:rsidP="004A13EE">
      <w:pPr>
        <w:pStyle w:val="Paragraphedeliste"/>
        <w:jc w:val="both"/>
        <w:rPr>
          <w:rFonts w:ascii="Arial" w:eastAsia="Times New Roman" w:hAnsi="Arial" w:cs="Arial"/>
          <w:color w:val="000000"/>
        </w:rPr>
      </w:pPr>
    </w:p>
    <w:p w:rsidR="007B66C1" w:rsidRDefault="007B66C1" w:rsidP="004A13EE">
      <w:pPr>
        <w:pStyle w:val="Paragraphedeliste"/>
        <w:jc w:val="both"/>
        <w:rPr>
          <w:rFonts w:ascii="Arial" w:eastAsia="Times New Roman" w:hAnsi="Arial" w:cs="Arial"/>
          <w:color w:val="000000"/>
        </w:rPr>
      </w:pPr>
    </w:p>
    <w:p w:rsidR="007B66C1" w:rsidRDefault="007B66C1" w:rsidP="004A13EE">
      <w:pPr>
        <w:pStyle w:val="Paragraphedeliste"/>
        <w:jc w:val="both"/>
        <w:rPr>
          <w:rFonts w:ascii="Arial" w:eastAsia="Times New Roman" w:hAnsi="Arial" w:cs="Arial"/>
          <w:color w:val="000000"/>
        </w:rPr>
      </w:pPr>
    </w:p>
    <w:p w:rsidR="006D2DF0" w:rsidRDefault="006D2DF0" w:rsidP="004A13EE">
      <w:pPr>
        <w:pStyle w:val="Paragraphedeliste"/>
        <w:jc w:val="both"/>
        <w:rPr>
          <w:rFonts w:ascii="Arial" w:eastAsia="Times New Roman" w:hAnsi="Arial" w:cs="Arial"/>
          <w:color w:val="000000"/>
        </w:rPr>
      </w:pPr>
    </w:p>
    <w:p w:rsidR="007B66C1" w:rsidRDefault="007B66C1" w:rsidP="004A13EE">
      <w:pPr>
        <w:pStyle w:val="Paragraphedeliste"/>
        <w:jc w:val="both"/>
        <w:rPr>
          <w:rFonts w:ascii="Arial" w:eastAsia="Times New Roman" w:hAnsi="Arial" w:cs="Arial"/>
          <w:color w:val="000000"/>
        </w:rPr>
      </w:pPr>
    </w:p>
    <w:p w:rsidR="007B66C1" w:rsidRDefault="007B66C1" w:rsidP="004A13EE">
      <w:pPr>
        <w:pStyle w:val="Paragraphedeliste"/>
        <w:jc w:val="both"/>
        <w:rPr>
          <w:rFonts w:ascii="Arial" w:eastAsia="Times New Roman" w:hAnsi="Arial" w:cs="Arial"/>
          <w:color w:val="000000"/>
        </w:rPr>
      </w:pPr>
    </w:p>
    <w:p w:rsidR="007B66C1" w:rsidRDefault="007B66C1" w:rsidP="004A13EE">
      <w:pPr>
        <w:pStyle w:val="Paragraphedeliste"/>
        <w:jc w:val="both"/>
        <w:rPr>
          <w:rFonts w:ascii="Arial" w:eastAsia="Times New Roman" w:hAnsi="Arial" w:cs="Arial"/>
          <w:color w:val="000000"/>
        </w:rPr>
      </w:pPr>
    </w:p>
    <w:p w:rsidR="007B66C1" w:rsidRDefault="007B66C1" w:rsidP="004A13EE">
      <w:pPr>
        <w:pStyle w:val="Paragraphedeliste"/>
        <w:jc w:val="both"/>
        <w:rPr>
          <w:rFonts w:ascii="Arial" w:eastAsia="Times New Roman" w:hAnsi="Arial" w:cs="Arial"/>
          <w:color w:val="000000"/>
        </w:rPr>
      </w:pPr>
    </w:p>
    <w:p w:rsidR="007B66C1" w:rsidRDefault="007B66C1" w:rsidP="004A13EE">
      <w:pPr>
        <w:pStyle w:val="Paragraphedeliste"/>
        <w:jc w:val="both"/>
        <w:rPr>
          <w:rFonts w:ascii="Arial" w:eastAsia="Times New Roman" w:hAnsi="Arial" w:cs="Arial"/>
          <w:color w:val="000000"/>
        </w:rPr>
      </w:pPr>
    </w:p>
    <w:p w:rsidR="007B66C1" w:rsidRDefault="007B66C1" w:rsidP="004A13EE">
      <w:pPr>
        <w:pStyle w:val="Paragraphedeliste"/>
        <w:jc w:val="both"/>
        <w:rPr>
          <w:rFonts w:ascii="Arial" w:eastAsia="Times New Roman" w:hAnsi="Arial" w:cs="Arial"/>
          <w:color w:val="000000"/>
        </w:rPr>
      </w:pPr>
    </w:p>
    <w:p w:rsidR="007B66C1" w:rsidRDefault="007B66C1" w:rsidP="004A13EE">
      <w:pPr>
        <w:pStyle w:val="Paragraphedeliste"/>
        <w:jc w:val="both"/>
        <w:rPr>
          <w:rFonts w:ascii="Arial" w:eastAsia="Times New Roman" w:hAnsi="Arial" w:cs="Arial"/>
          <w:color w:val="000000"/>
        </w:rPr>
      </w:pPr>
    </w:p>
    <w:p w:rsidR="007B66C1" w:rsidRDefault="007B66C1" w:rsidP="004A13EE">
      <w:pPr>
        <w:pStyle w:val="Paragraphedeliste"/>
        <w:jc w:val="both"/>
        <w:rPr>
          <w:rFonts w:ascii="Arial" w:eastAsia="Times New Roman" w:hAnsi="Arial" w:cs="Arial"/>
          <w:color w:val="000000"/>
        </w:rPr>
      </w:pPr>
    </w:p>
    <w:p w:rsidR="007B66C1" w:rsidRDefault="007B66C1" w:rsidP="004A13EE">
      <w:pPr>
        <w:pStyle w:val="Paragraphedeliste"/>
        <w:jc w:val="both"/>
        <w:rPr>
          <w:rFonts w:ascii="Arial" w:eastAsia="Times New Roman" w:hAnsi="Arial" w:cs="Arial"/>
          <w:color w:val="000000"/>
        </w:rPr>
      </w:pPr>
    </w:p>
    <w:p w:rsidR="00683771" w:rsidRDefault="00683771" w:rsidP="004A13EE">
      <w:pPr>
        <w:pStyle w:val="Paragraphedeliste"/>
        <w:jc w:val="both"/>
        <w:rPr>
          <w:rFonts w:ascii="Arial" w:eastAsia="Times New Roman" w:hAnsi="Arial" w:cs="Arial"/>
          <w:color w:val="000000"/>
        </w:rPr>
      </w:pPr>
    </w:p>
    <w:p w:rsidR="00683771" w:rsidRDefault="00683771" w:rsidP="004A13EE">
      <w:pPr>
        <w:pStyle w:val="Paragraphedeliste"/>
        <w:jc w:val="both"/>
        <w:rPr>
          <w:rFonts w:ascii="Arial" w:eastAsia="Times New Roman" w:hAnsi="Arial" w:cs="Arial"/>
          <w:color w:val="000000"/>
        </w:rPr>
      </w:pPr>
    </w:p>
    <w:p w:rsidR="007B66C1" w:rsidRDefault="007B66C1" w:rsidP="004A13EE">
      <w:pPr>
        <w:pStyle w:val="Paragraphedeliste"/>
        <w:jc w:val="both"/>
        <w:rPr>
          <w:rFonts w:ascii="Arial" w:eastAsia="Times New Roman" w:hAnsi="Arial" w:cs="Arial"/>
          <w:color w:val="000000"/>
        </w:rPr>
      </w:pPr>
    </w:p>
    <w:p w:rsidR="007B66C1" w:rsidRDefault="007B66C1" w:rsidP="004A13EE">
      <w:pPr>
        <w:pStyle w:val="Paragraphedeliste"/>
        <w:jc w:val="both"/>
        <w:rPr>
          <w:rFonts w:ascii="Arial" w:eastAsia="Times New Roman" w:hAnsi="Arial" w:cs="Arial"/>
          <w:color w:val="000000"/>
        </w:rPr>
      </w:pPr>
    </w:p>
    <w:p w:rsidR="006824BE" w:rsidRDefault="006824BE" w:rsidP="004A13EE">
      <w:pPr>
        <w:pStyle w:val="Paragraphedeliste"/>
        <w:jc w:val="both"/>
        <w:rPr>
          <w:rFonts w:ascii="Arial" w:eastAsia="Times New Roman" w:hAnsi="Arial" w:cs="Arial"/>
          <w:color w:val="000000"/>
        </w:rPr>
      </w:pPr>
    </w:p>
    <w:p w:rsidR="006824BE" w:rsidRDefault="006824BE" w:rsidP="004A13EE">
      <w:pPr>
        <w:pStyle w:val="Paragraphedeliste"/>
        <w:jc w:val="both"/>
        <w:rPr>
          <w:rFonts w:ascii="Arial" w:eastAsia="Times New Roman" w:hAnsi="Arial" w:cs="Arial"/>
          <w:color w:val="000000"/>
        </w:rPr>
      </w:pPr>
    </w:p>
    <w:p w:rsidR="006824BE" w:rsidRDefault="006824BE" w:rsidP="004A13EE">
      <w:pPr>
        <w:pStyle w:val="Paragraphedeliste"/>
        <w:jc w:val="both"/>
        <w:rPr>
          <w:rFonts w:ascii="Arial" w:eastAsia="Times New Roman" w:hAnsi="Arial" w:cs="Arial"/>
          <w:color w:val="000000"/>
        </w:rPr>
      </w:pPr>
    </w:p>
    <w:p w:rsidR="006824BE" w:rsidRDefault="006824BE" w:rsidP="004A13EE">
      <w:pPr>
        <w:pStyle w:val="Paragraphedeliste"/>
        <w:jc w:val="both"/>
        <w:rPr>
          <w:rFonts w:ascii="Arial" w:eastAsia="Times New Roman" w:hAnsi="Arial" w:cs="Arial"/>
          <w:color w:val="000000"/>
        </w:rPr>
      </w:pPr>
    </w:p>
    <w:p w:rsidR="006824BE" w:rsidRDefault="006824BE" w:rsidP="004A13EE">
      <w:pPr>
        <w:pStyle w:val="Paragraphedeliste"/>
        <w:jc w:val="both"/>
        <w:rPr>
          <w:rFonts w:ascii="Arial" w:eastAsia="Times New Roman" w:hAnsi="Arial" w:cs="Arial"/>
          <w:color w:val="000000"/>
        </w:rPr>
      </w:pPr>
    </w:p>
    <w:p w:rsidR="006824BE" w:rsidRDefault="006824BE" w:rsidP="004A13EE">
      <w:pPr>
        <w:pStyle w:val="Paragraphedeliste"/>
        <w:jc w:val="both"/>
        <w:rPr>
          <w:rFonts w:ascii="Arial" w:eastAsia="Times New Roman" w:hAnsi="Arial" w:cs="Arial"/>
          <w:color w:val="000000"/>
        </w:rPr>
      </w:pPr>
    </w:p>
    <w:p w:rsidR="007B66C1" w:rsidRDefault="007B66C1" w:rsidP="004A13EE">
      <w:pPr>
        <w:pStyle w:val="Paragraphedeliste"/>
        <w:jc w:val="both"/>
        <w:rPr>
          <w:rFonts w:ascii="Arial" w:eastAsia="Times New Roman" w:hAnsi="Arial" w:cs="Arial"/>
          <w:color w:val="000000"/>
        </w:rPr>
      </w:pPr>
    </w:p>
    <w:p w:rsidR="007B66C1" w:rsidRDefault="007B66C1" w:rsidP="006D2DF0">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55" w:lineRule="atLeast"/>
        <w:ind w:firstLine="0"/>
        <w:jc w:val="both"/>
        <w:rPr>
          <w:rFonts w:ascii="Arial" w:hAnsi="Arial" w:cs="Arial"/>
          <w:b/>
          <w:color w:val="000000"/>
          <w:sz w:val="22"/>
          <w:szCs w:val="22"/>
        </w:rPr>
      </w:pPr>
    </w:p>
    <w:p w:rsidR="006D2DF0" w:rsidRPr="006D2DF0" w:rsidRDefault="006D2DF0" w:rsidP="006D2DF0">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55" w:lineRule="atLeast"/>
        <w:ind w:firstLine="0"/>
        <w:jc w:val="both"/>
        <w:rPr>
          <w:rFonts w:ascii="Arial" w:hAnsi="Arial" w:cs="Arial"/>
          <w:b/>
          <w:color w:val="000000"/>
          <w:sz w:val="22"/>
          <w:szCs w:val="22"/>
        </w:rPr>
      </w:pPr>
      <w:r w:rsidRPr="006D2DF0">
        <w:rPr>
          <w:rFonts w:ascii="Arial" w:hAnsi="Arial" w:cs="Arial"/>
          <w:b/>
          <w:color w:val="000000"/>
          <w:sz w:val="22"/>
          <w:szCs w:val="22"/>
        </w:rPr>
        <w:t>CPoR Devises en quelques mots …</w:t>
      </w:r>
    </w:p>
    <w:p w:rsidR="006D2DF0" w:rsidRDefault="006D2DF0" w:rsidP="006D2DF0">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55" w:lineRule="atLeast"/>
        <w:ind w:firstLine="0"/>
        <w:jc w:val="both"/>
        <w:rPr>
          <w:rFonts w:ascii="Arial" w:hAnsi="Arial" w:cs="Arial"/>
          <w:b/>
          <w:color w:val="000000"/>
          <w:sz w:val="20"/>
          <w:szCs w:val="20"/>
        </w:rPr>
      </w:pPr>
    </w:p>
    <w:p w:rsidR="006D2DF0" w:rsidRPr="006D2DF0" w:rsidRDefault="006D2DF0" w:rsidP="006D2DF0">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55" w:lineRule="atLeast"/>
        <w:ind w:firstLine="0"/>
        <w:jc w:val="both"/>
        <w:rPr>
          <w:rFonts w:ascii="Arial" w:hAnsi="Arial" w:cs="Arial"/>
          <w:color w:val="000000"/>
          <w:sz w:val="22"/>
          <w:szCs w:val="22"/>
        </w:rPr>
      </w:pPr>
      <w:r w:rsidRPr="006D2DF0">
        <w:rPr>
          <w:rFonts w:ascii="Arial" w:hAnsi="Arial" w:cs="Arial"/>
          <w:color w:val="000000"/>
          <w:sz w:val="22"/>
          <w:szCs w:val="22"/>
        </w:rPr>
        <w:t>Détenue à 80% par le groupe Tessi et à 20% par Crédit Agricole S.A., CPoR Devises, qui bénéficie du statut d’établissement de crédit spécialisé, est présidée par Jean-Pierre DJIAN .Elle propose des prestations spécifiques au traitement des devises et produits or pour les banques, les intermédiaires agréés et les grandes entreprises. CPoR Devises est le premier intervenant sur le marché du change manuel en France. Elle gère l’achat, la vente et l’expertise des devises pour le compte des banques et des intermédiaires agréés ; elle assure la liquidité du marché du change manuel.</w:t>
      </w:r>
    </w:p>
    <w:p w:rsidR="006D2DF0" w:rsidRDefault="006D2DF0" w:rsidP="00CB4291">
      <w:pPr>
        <w:pStyle w:val="NormalWeb"/>
        <w:shd w:val="clear" w:color="auto" w:fill="FFFFFF"/>
        <w:spacing w:before="0" w:beforeAutospacing="0" w:after="240" w:afterAutospacing="0"/>
        <w:ind w:firstLine="0"/>
        <w:jc w:val="both"/>
        <w:textAlignment w:val="baseline"/>
        <w:rPr>
          <w:rFonts w:ascii="Georgia" w:hAnsi="Georgia"/>
          <w:color w:val="2E2E2E"/>
          <w:sz w:val="27"/>
          <w:szCs w:val="27"/>
        </w:rPr>
      </w:pPr>
    </w:p>
    <w:p w:rsidR="00CB4291" w:rsidRPr="007B66C1" w:rsidRDefault="00CB4291" w:rsidP="007B66C1">
      <w:pPr>
        <w:pStyle w:val="Titre"/>
        <w:rPr>
          <w:sz w:val="40"/>
          <w:szCs w:val="40"/>
        </w:rPr>
      </w:pPr>
      <w:r w:rsidRPr="007B66C1">
        <w:rPr>
          <w:sz w:val="40"/>
          <w:szCs w:val="40"/>
        </w:rPr>
        <w:lastRenderedPageBreak/>
        <w:t>ANNEXE</w:t>
      </w:r>
    </w:p>
    <w:p w:rsidR="00CB4291" w:rsidRPr="006D2DF0" w:rsidRDefault="00CB4291" w:rsidP="007B66C1">
      <w:pPr>
        <w:pStyle w:val="Titre1"/>
        <w:rPr>
          <w:rStyle w:val="Rfrenceple"/>
          <w:sz w:val="32"/>
          <w:szCs w:val="32"/>
        </w:rPr>
      </w:pPr>
      <w:r w:rsidRPr="006D2DF0">
        <w:rPr>
          <w:rStyle w:val="Rfrenceple"/>
          <w:sz w:val="32"/>
          <w:szCs w:val="32"/>
        </w:rPr>
        <w:t>Les nouveaux billets mis en circulation en 2018</w:t>
      </w:r>
    </w:p>
    <w:p w:rsidR="006D2DF0" w:rsidRDefault="006D2DF0" w:rsidP="00CB4291">
      <w:pPr>
        <w:pStyle w:val="NormalWeb"/>
        <w:shd w:val="clear" w:color="auto" w:fill="FFFFFF"/>
        <w:spacing w:before="94" w:beforeAutospacing="0" w:after="94" w:afterAutospacing="0"/>
        <w:jc w:val="both"/>
        <w:rPr>
          <w:rFonts w:ascii="Arial" w:hAnsi="Arial" w:cs="Arial"/>
          <w:color w:val="000000"/>
          <w:sz w:val="22"/>
          <w:szCs w:val="22"/>
        </w:rPr>
      </w:pPr>
    </w:p>
    <w:p w:rsidR="00CB4291" w:rsidRPr="00E87905" w:rsidRDefault="00CB4291" w:rsidP="00CB4291">
      <w:pPr>
        <w:pStyle w:val="NormalWeb"/>
        <w:shd w:val="clear" w:color="auto" w:fill="FFFFFF"/>
        <w:spacing w:before="94" w:beforeAutospacing="0" w:after="94" w:afterAutospacing="0"/>
        <w:jc w:val="both"/>
        <w:rPr>
          <w:rFonts w:ascii="Arial" w:hAnsi="Arial" w:cs="Arial"/>
          <w:color w:val="000000"/>
          <w:sz w:val="22"/>
          <w:szCs w:val="22"/>
        </w:rPr>
      </w:pPr>
      <w:r w:rsidRPr="00E87905">
        <w:rPr>
          <w:rFonts w:ascii="Arial" w:hAnsi="Arial" w:cs="Arial"/>
          <w:color w:val="000000"/>
          <w:sz w:val="22"/>
          <w:szCs w:val="22"/>
        </w:rPr>
        <w:t xml:space="preserve">la Banque Centrale ou Institut d’émission, qui possède le privilège d’émettre les billets de banques dans tous les pays du monde. </w:t>
      </w:r>
    </w:p>
    <w:p w:rsidR="00CB4291" w:rsidRPr="00E87905" w:rsidRDefault="00CB4291" w:rsidP="00CB4291">
      <w:pPr>
        <w:pStyle w:val="NormalWeb"/>
        <w:shd w:val="clear" w:color="auto" w:fill="FFFFFF"/>
        <w:spacing w:before="0" w:beforeAutospacing="0" w:after="151" w:afterAutospacing="0"/>
        <w:jc w:val="both"/>
        <w:rPr>
          <w:rFonts w:ascii="Arial" w:hAnsi="Arial" w:cs="Arial"/>
          <w:b/>
          <w:color w:val="000000"/>
          <w:sz w:val="22"/>
          <w:szCs w:val="22"/>
        </w:rPr>
      </w:pPr>
      <w:r w:rsidRPr="00DB12FC">
        <w:rPr>
          <w:rFonts w:ascii="Arial" w:hAnsi="Arial" w:cs="Arial"/>
          <w:b/>
          <w:color w:val="000000"/>
          <w:sz w:val="22"/>
          <w:szCs w:val="22"/>
        </w:rPr>
        <w:t>P</w:t>
      </w:r>
      <w:r w:rsidRPr="00E87905">
        <w:rPr>
          <w:rFonts w:ascii="Arial" w:hAnsi="Arial" w:cs="Arial"/>
          <w:b/>
          <w:color w:val="000000"/>
          <w:sz w:val="22"/>
          <w:szCs w:val="22"/>
        </w:rPr>
        <w:t>as moins de 40 pays</w:t>
      </w:r>
      <w:r w:rsidRPr="00E87905">
        <w:rPr>
          <w:rFonts w:ascii="Arial" w:hAnsi="Arial" w:cs="Arial"/>
          <w:color w:val="000000"/>
          <w:sz w:val="22"/>
          <w:szCs w:val="22"/>
        </w:rPr>
        <w:t xml:space="preserve"> mettront en circulation de </w:t>
      </w:r>
      <w:r w:rsidRPr="00E87905">
        <w:rPr>
          <w:rFonts w:ascii="Arial" w:hAnsi="Arial" w:cs="Arial"/>
          <w:b/>
          <w:color w:val="000000"/>
          <w:sz w:val="22"/>
          <w:szCs w:val="22"/>
        </w:rPr>
        <w:t>nouveaux billets de banque en 2018</w:t>
      </w:r>
      <w:r w:rsidRPr="00E87905">
        <w:rPr>
          <w:rFonts w:ascii="Arial" w:hAnsi="Arial" w:cs="Arial"/>
          <w:color w:val="000000"/>
          <w:sz w:val="22"/>
          <w:szCs w:val="22"/>
        </w:rPr>
        <w:t xml:space="preserve"> parmi lesquels: </w:t>
      </w:r>
      <w:r w:rsidRPr="00DB12FC">
        <w:rPr>
          <w:rFonts w:ascii="Arial" w:hAnsi="Arial" w:cs="Arial"/>
          <w:b/>
          <w:color w:val="000000"/>
          <w:sz w:val="22"/>
          <w:szCs w:val="22"/>
        </w:rPr>
        <w:t>SAO TOME, MAURITANIE, INDE, UKRAINE, HONGRIE, THAILANDE, RUSSIE, ILE MAURICE, VENEZUELA, URUGUAY, BOTSWANA LYBIE,  BOLIVIE,  KENYA, CANADA</w:t>
      </w:r>
      <w:r w:rsidRPr="00E87905">
        <w:rPr>
          <w:rFonts w:ascii="Arial" w:hAnsi="Arial" w:cs="Arial"/>
          <w:color w:val="000000"/>
          <w:sz w:val="22"/>
          <w:szCs w:val="22"/>
        </w:rPr>
        <w:t>…..</w:t>
      </w:r>
    </w:p>
    <w:p w:rsidR="00CB4291" w:rsidRPr="0020063E" w:rsidRDefault="00CB4291" w:rsidP="00CB4291">
      <w:pPr>
        <w:shd w:val="clear" w:color="auto" w:fill="FFFFFF"/>
        <w:spacing w:after="94" w:line="207" w:lineRule="atLeast"/>
        <w:rPr>
          <w:rFonts w:ascii="Arial" w:eastAsia="Times New Roman" w:hAnsi="Arial" w:cs="Arial"/>
          <w:color w:val="000000"/>
          <w:sz w:val="16"/>
          <w:szCs w:val="16"/>
        </w:rPr>
      </w:pPr>
      <w:r w:rsidRPr="00550F21">
        <w:rPr>
          <w:rFonts w:ascii="Arial" w:eastAsia="Times New Roman" w:hAnsi="Arial" w:cs="Arial"/>
          <w:noProof/>
          <w:color w:val="000000"/>
          <w:sz w:val="16"/>
          <w:szCs w:val="16"/>
          <w:lang w:val="fr-FR" w:eastAsia="fr-FR" w:bidi="ar-SA"/>
        </w:rPr>
        <w:drawing>
          <wp:inline distT="0" distB="0" distL="0" distR="0">
            <wp:extent cx="1179438" cy="501650"/>
            <wp:effectExtent l="19050" t="0" r="1662" b="0"/>
            <wp:docPr id="9" name="Image 1" descr="http://stevenbron.nl/images/2016-12/argentina-billete_1000-vo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tevenbron.nl/images/2016-12/argentina-billete_1000-voor.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5000" cy="504016"/>
                    </a:xfrm>
                    <a:prstGeom prst="rect">
                      <a:avLst/>
                    </a:prstGeom>
                    <a:noFill/>
                    <a:ln>
                      <a:noFill/>
                    </a:ln>
                  </pic:spPr>
                </pic:pic>
              </a:graphicData>
            </a:graphic>
          </wp:inline>
        </w:drawing>
      </w:r>
      <w:r w:rsidRPr="00550F21">
        <w:rPr>
          <w:rFonts w:ascii="Arial" w:eastAsia="Times New Roman" w:hAnsi="Arial" w:cs="Arial"/>
          <w:noProof/>
          <w:color w:val="000000"/>
          <w:sz w:val="16"/>
          <w:szCs w:val="16"/>
          <w:lang w:val="fr-FR" w:eastAsia="fr-FR" w:bidi="ar-SA"/>
        </w:rPr>
        <w:drawing>
          <wp:inline distT="0" distB="0" distL="0" distR="0">
            <wp:extent cx="1080000" cy="499406"/>
            <wp:effectExtent l="0" t="0" r="6350" b="0"/>
            <wp:docPr id="11" name="Image 167" descr="C:\Data\Base billets\Billets à modifier Photoshop\CAD10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ata\Base billets\Billets à modifier Photoshop\CAD10GR.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80000" cy="499406"/>
                    </a:xfrm>
                    <a:prstGeom prst="rect">
                      <a:avLst/>
                    </a:prstGeom>
                    <a:noFill/>
                    <a:ln>
                      <a:noFill/>
                    </a:ln>
                  </pic:spPr>
                </pic:pic>
              </a:graphicData>
            </a:graphic>
          </wp:inline>
        </w:drawing>
      </w:r>
      <w:r w:rsidRPr="00550F21">
        <w:rPr>
          <w:rFonts w:ascii="Arial" w:eastAsia="Times New Roman" w:hAnsi="Arial" w:cs="Arial"/>
          <w:noProof/>
          <w:color w:val="000000"/>
          <w:sz w:val="16"/>
          <w:szCs w:val="16"/>
          <w:lang w:val="fr-FR" w:eastAsia="fr-FR" w:bidi="ar-SA"/>
        </w:rPr>
        <w:drawing>
          <wp:inline distT="0" distB="0" distL="0" distR="0">
            <wp:extent cx="1080000" cy="506149"/>
            <wp:effectExtent l="0" t="0" r="6350" b="8255"/>
            <wp:docPr id="12" name="Image 173" descr="https://www.base-billets.com/uploads/note/recto/5328/THB100KR-a4ae1a4294ac82fc918e6053b5bf19858deb0a0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base-billets.com/uploads/note/recto/5328/THB100KR-a4ae1a4294ac82fc918e6053b5bf19858deb0a0f.jp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80000" cy="506149"/>
                    </a:xfrm>
                    <a:prstGeom prst="rect">
                      <a:avLst/>
                    </a:prstGeom>
                    <a:noFill/>
                    <a:ln>
                      <a:noFill/>
                    </a:ln>
                  </pic:spPr>
                </pic:pic>
              </a:graphicData>
            </a:graphic>
          </wp:inline>
        </w:drawing>
      </w:r>
      <w:r w:rsidRPr="00550F21">
        <w:rPr>
          <w:rFonts w:ascii="Arial" w:eastAsia="Times New Roman" w:hAnsi="Arial" w:cs="Arial"/>
          <w:noProof/>
          <w:color w:val="000000"/>
          <w:sz w:val="16"/>
          <w:szCs w:val="16"/>
          <w:lang w:val="fr-FR" w:eastAsia="fr-FR" w:bidi="ar-SA"/>
        </w:rPr>
        <w:drawing>
          <wp:inline distT="0" distB="0" distL="0" distR="0">
            <wp:extent cx="1016010" cy="495300"/>
            <wp:effectExtent l="19050" t="0" r="0" b="0"/>
            <wp:docPr id="15" name="Image 182" descr="https://www.base-billets.com/uploads/note/recto/5327/THB50GR-c7a308138226505625cdbfa7b98f3bfe36c61e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base-billets.com/uploads/note/recto/5327/THB50GR-c7a308138226505625cdbfa7b98f3bfe36c61efa.jpg"/>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6480" cy="495529"/>
                    </a:xfrm>
                    <a:prstGeom prst="rect">
                      <a:avLst/>
                    </a:prstGeom>
                    <a:noFill/>
                    <a:ln>
                      <a:noFill/>
                    </a:ln>
                  </pic:spPr>
                </pic:pic>
              </a:graphicData>
            </a:graphic>
          </wp:inline>
        </w:drawing>
      </w:r>
      <w:r w:rsidRPr="00E87905">
        <w:rPr>
          <w:rFonts w:ascii="Arial" w:eastAsia="Times New Roman" w:hAnsi="Arial" w:cs="Arial"/>
          <w:noProof/>
          <w:color w:val="000000"/>
          <w:sz w:val="16"/>
          <w:szCs w:val="16"/>
        </w:rPr>
        <w:t xml:space="preserve"> </w:t>
      </w:r>
      <w:r w:rsidRPr="00E87905">
        <w:rPr>
          <w:rFonts w:ascii="Arial" w:eastAsia="Times New Roman" w:hAnsi="Arial" w:cs="Arial"/>
          <w:noProof/>
          <w:color w:val="000000"/>
          <w:sz w:val="16"/>
          <w:szCs w:val="16"/>
          <w:lang w:val="fr-FR" w:eastAsia="fr-FR" w:bidi="ar-SA"/>
        </w:rPr>
        <w:drawing>
          <wp:inline distT="0" distB="0" distL="0" distR="0">
            <wp:extent cx="1080000" cy="506371"/>
            <wp:effectExtent l="0" t="0" r="6350" b="8255"/>
            <wp:docPr id="17" name="Image 14" descr="https://www.base-billets.com/uploads/note/recto/5226/UYU1KBR-e2167e8908edb6edad68e5c2cc15cbe3a62acc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ase-billets.com/uploads/note/recto/5226/UYU1KBR-e2167e8908edb6edad68e5c2cc15cbe3a62accf6.jpg"/>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80000" cy="506371"/>
                    </a:xfrm>
                    <a:prstGeom prst="rect">
                      <a:avLst/>
                    </a:prstGeom>
                    <a:noFill/>
                    <a:ln>
                      <a:noFill/>
                    </a:ln>
                  </pic:spPr>
                </pic:pic>
              </a:graphicData>
            </a:graphic>
          </wp:inline>
        </w:drawing>
      </w:r>
    </w:p>
    <w:p w:rsidR="00CB4291" w:rsidRDefault="00CB4291" w:rsidP="007B66C1">
      <w:pPr>
        <w:pStyle w:val="Titre1"/>
        <w:rPr>
          <w:rStyle w:val="Rfrenceple"/>
          <w:sz w:val="32"/>
          <w:szCs w:val="32"/>
        </w:rPr>
      </w:pPr>
      <w:r w:rsidRPr="007B66C1">
        <w:rPr>
          <w:rStyle w:val="Rfrenceple"/>
          <w:sz w:val="32"/>
          <w:szCs w:val="32"/>
        </w:rPr>
        <w:t>Election du billet de l’année 2017 : la Suisse remporte à nouveau tous les suffrages !</w:t>
      </w:r>
    </w:p>
    <w:p w:rsidR="006D2DF0" w:rsidRDefault="006D2DF0" w:rsidP="006D2DF0">
      <w:pPr>
        <w:ind w:firstLine="0"/>
        <w:rPr>
          <w:rFonts w:ascii="Arial" w:hAnsi="Arial" w:cs="Arial"/>
          <w:color w:val="000000"/>
        </w:rPr>
      </w:pPr>
    </w:p>
    <w:p w:rsidR="00CB4291" w:rsidRPr="006D2DF0" w:rsidRDefault="00CB4291" w:rsidP="006D2DF0">
      <w:pPr>
        <w:ind w:firstLine="0"/>
        <w:rPr>
          <w:sz w:val="32"/>
          <w:szCs w:val="32"/>
          <w:u w:val="single" w:color="DE6C36" w:themeColor="accent3"/>
        </w:rPr>
      </w:pPr>
      <w:r w:rsidRPr="00E87905">
        <w:rPr>
          <w:rFonts w:ascii="Arial" w:hAnsi="Arial" w:cs="Arial"/>
          <w:color w:val="000000"/>
        </w:rPr>
        <w:t>La Société Internationale de billets de banque (IBNS) prend l’initiative,</w:t>
      </w:r>
      <w:r w:rsidRPr="00E87905">
        <w:rPr>
          <w:rFonts w:ascii="Arial" w:hAnsi="Arial" w:cs="Arial"/>
          <w:b/>
          <w:color w:val="000000"/>
        </w:rPr>
        <w:t xml:space="preserve"> chaque année, d’élire le billet de banque le plus exceptionnel. </w:t>
      </w:r>
      <w:r w:rsidRPr="00E87905">
        <w:rPr>
          <w:rFonts w:ascii="Arial" w:hAnsi="Arial" w:cs="Arial"/>
          <w:color w:val="000000"/>
        </w:rPr>
        <w:t>Les billets proposés doivent avoir été délivrés au public pour la première fois au cours de l'année de l'attribution. Les critères retenus sont </w:t>
      </w:r>
      <w:r w:rsidRPr="006D2DF0">
        <w:rPr>
          <w:rFonts w:ascii="Arial" w:hAnsi="Arial" w:cs="Arial"/>
          <w:color w:val="000000"/>
        </w:rPr>
        <w:t>: le mérite artistique, la conception, l'utilisation de la couleur, le contraste, l'équilibre et les caractéristiques de sécurité</w:t>
      </w:r>
      <w:r w:rsidRPr="00E87905">
        <w:rPr>
          <w:rFonts w:ascii="Arial" w:hAnsi="Arial" w:cs="Arial"/>
          <w:color w:val="000000"/>
        </w:rPr>
        <w:t xml:space="preserve"> de chaque billet candidat.</w:t>
      </w:r>
    </w:p>
    <w:p w:rsidR="006D2DF0" w:rsidRDefault="006D2DF0" w:rsidP="006D2DF0">
      <w:pPr>
        <w:ind w:firstLine="0"/>
        <w:rPr>
          <w:rFonts w:ascii="Arial" w:eastAsia="Times New Roman" w:hAnsi="Arial" w:cs="Arial"/>
          <w:b/>
          <w:color w:val="000000"/>
        </w:rPr>
      </w:pPr>
    </w:p>
    <w:p w:rsidR="00CB4291" w:rsidRPr="00E87905" w:rsidRDefault="00CB4291" w:rsidP="006D2DF0">
      <w:pPr>
        <w:ind w:firstLine="0"/>
        <w:rPr>
          <w:rFonts w:ascii="Arial" w:eastAsia="Times New Roman" w:hAnsi="Arial" w:cs="Arial"/>
          <w:color w:val="000000"/>
        </w:rPr>
      </w:pPr>
      <w:r w:rsidRPr="00E87905">
        <w:rPr>
          <w:rFonts w:ascii="Arial" w:eastAsia="Times New Roman" w:hAnsi="Arial" w:cs="Arial"/>
          <w:b/>
          <w:color w:val="000000"/>
        </w:rPr>
        <w:t>Le Billet de l’année 2017 élu par l’IBNS est le billet de 10 CHF émis par la Banque Nationale Suisse en octobre 2017</w:t>
      </w:r>
      <w:r w:rsidRPr="00E87905">
        <w:rPr>
          <w:rFonts w:ascii="Arial" w:eastAsia="Times New Roman" w:hAnsi="Arial" w:cs="Arial"/>
          <w:color w:val="000000"/>
        </w:rPr>
        <w:t xml:space="preserve"> (pour rappel le billet de l’année 2016 était déjà un billet de 50 CHF)</w:t>
      </w:r>
    </w:p>
    <w:p w:rsidR="00603A6B" w:rsidRPr="00CF1E3A" w:rsidRDefault="00CF1E3A" w:rsidP="00CF1E3A">
      <w:pPr>
        <w:ind w:firstLine="0"/>
        <w:jc w:val="both"/>
        <w:rPr>
          <w:rFonts w:ascii="Arial" w:eastAsia="Times New Roman" w:hAnsi="Arial" w:cs="Arial"/>
          <w:color w:val="000000"/>
        </w:rPr>
      </w:pPr>
      <w:r>
        <w:rPr>
          <w:rFonts w:ascii="Arial" w:eastAsia="Times New Roman" w:hAnsi="Arial" w:cs="Arial"/>
          <w:noProof/>
          <w:color w:val="000000"/>
          <w:lang w:val="fr-FR" w:eastAsia="fr-FR" w:bidi="ar-SA"/>
        </w:rPr>
        <w:drawing>
          <wp:anchor distT="0" distB="0" distL="114300" distR="114300" simplePos="0" relativeHeight="251662336" behindDoc="0" locked="0" layoutInCell="1" allowOverlap="1">
            <wp:simplePos x="0" y="0"/>
            <wp:positionH relativeFrom="column">
              <wp:posOffset>431165</wp:posOffset>
            </wp:positionH>
            <wp:positionV relativeFrom="paragraph">
              <wp:posOffset>51435</wp:posOffset>
            </wp:positionV>
            <wp:extent cx="2206625" cy="1219200"/>
            <wp:effectExtent l="19050" t="0" r="3175" b="0"/>
            <wp:wrapSquare wrapText="bothSides"/>
            <wp:docPr id="18" name="Image 1" descr="https://www.base-billets.com/uploads/note/recto/5129/CHF10FR-c5c9461c7d02187b9e97f5bb877acd4c58a9d9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s://www.base-billets.com/uploads/note/recto/5129/CHF10FR-c5c9461c7d02187b9e97f5bb877acd4c58a9d9a6.jpg"/>
                    <pic:cNvPicPr>
                      <a:picLocks noChangeAspect="1" noChangeArrowheads="1"/>
                    </pic:cNvPicPr>
                  </pic:nvPicPr>
                  <pic:blipFill>
                    <a:blip r:embed="rId16" r:link="rId17"/>
                    <a:srcRect/>
                    <a:stretch>
                      <a:fillRect/>
                    </a:stretch>
                  </pic:blipFill>
                  <pic:spPr bwMode="auto">
                    <a:xfrm>
                      <a:off x="0" y="0"/>
                      <a:ext cx="2206625" cy="1219200"/>
                    </a:xfrm>
                    <a:prstGeom prst="rect">
                      <a:avLst/>
                    </a:prstGeom>
                    <a:noFill/>
                    <a:ln w="9525">
                      <a:noFill/>
                      <a:miter lim="800000"/>
                      <a:headEnd/>
                      <a:tailEnd/>
                    </a:ln>
                  </pic:spPr>
                </pic:pic>
              </a:graphicData>
            </a:graphic>
          </wp:anchor>
        </w:drawing>
      </w:r>
    </w:p>
    <w:p w:rsidR="00603A6B" w:rsidRDefault="00603A6B" w:rsidP="004A13EE">
      <w:pPr>
        <w:pStyle w:val="Paragraphedeliste"/>
        <w:jc w:val="both"/>
        <w:rPr>
          <w:rFonts w:ascii="Arial" w:eastAsia="Times New Roman" w:hAnsi="Arial" w:cs="Arial"/>
          <w:color w:val="000000"/>
        </w:rPr>
      </w:pPr>
    </w:p>
    <w:p w:rsidR="00603A6B" w:rsidRDefault="00CF1E3A" w:rsidP="004A13EE">
      <w:pPr>
        <w:pStyle w:val="Paragraphedeliste"/>
        <w:jc w:val="both"/>
        <w:rPr>
          <w:rFonts w:ascii="Arial" w:eastAsia="Times New Roman" w:hAnsi="Arial" w:cs="Arial"/>
          <w:color w:val="000000"/>
        </w:rPr>
      </w:pPr>
      <w:r>
        <w:rPr>
          <w:rFonts w:ascii="Arial" w:eastAsia="Times New Roman" w:hAnsi="Arial" w:cs="Arial"/>
          <w:noProof/>
          <w:color w:val="000000"/>
          <w:lang w:val="fr-FR" w:eastAsia="fr-FR" w:bidi="ar-SA"/>
        </w:rPr>
        <w:drawing>
          <wp:anchor distT="0" distB="0" distL="114300" distR="114300" simplePos="0" relativeHeight="251663360" behindDoc="0" locked="0" layoutInCell="1" allowOverlap="1">
            <wp:simplePos x="0" y="0"/>
            <wp:positionH relativeFrom="column">
              <wp:posOffset>2645410</wp:posOffset>
            </wp:positionH>
            <wp:positionV relativeFrom="paragraph">
              <wp:posOffset>24130</wp:posOffset>
            </wp:positionV>
            <wp:extent cx="2136140" cy="1175385"/>
            <wp:effectExtent l="19050" t="0" r="0" b="0"/>
            <wp:wrapSquare wrapText="bothSides"/>
            <wp:docPr id="19" name="Image 2" descr="https://www.base-billets.com/uploads/note/verso/5129/CHF10FV-b35b4075c30032d07757f101e7609f9e3557cd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https://www.base-billets.com/uploads/note/verso/5129/CHF10FV-b35b4075c30032d07757f101e7609f9e3557cdd0.jpg"/>
                    <pic:cNvPicPr>
                      <a:picLocks noChangeAspect="1" noChangeArrowheads="1"/>
                    </pic:cNvPicPr>
                  </pic:nvPicPr>
                  <pic:blipFill>
                    <a:blip r:embed="rId18" r:link="rId19"/>
                    <a:srcRect/>
                    <a:stretch>
                      <a:fillRect/>
                    </a:stretch>
                  </pic:blipFill>
                  <pic:spPr bwMode="auto">
                    <a:xfrm>
                      <a:off x="0" y="0"/>
                      <a:ext cx="2136140" cy="1175385"/>
                    </a:xfrm>
                    <a:prstGeom prst="rect">
                      <a:avLst/>
                    </a:prstGeom>
                    <a:noFill/>
                    <a:ln w="9525">
                      <a:noFill/>
                      <a:miter lim="800000"/>
                      <a:headEnd/>
                      <a:tailEnd/>
                    </a:ln>
                  </pic:spPr>
                </pic:pic>
              </a:graphicData>
            </a:graphic>
          </wp:anchor>
        </w:drawing>
      </w:r>
    </w:p>
    <w:p w:rsidR="00603A6B" w:rsidRDefault="00603A6B" w:rsidP="004A13EE">
      <w:pPr>
        <w:pStyle w:val="Paragraphedeliste"/>
        <w:jc w:val="both"/>
        <w:rPr>
          <w:rFonts w:ascii="Arial" w:eastAsia="Times New Roman" w:hAnsi="Arial" w:cs="Arial"/>
          <w:color w:val="000000"/>
        </w:rPr>
      </w:pPr>
    </w:p>
    <w:p w:rsidR="00CB4291" w:rsidRDefault="00CB4291" w:rsidP="004A13EE">
      <w:pPr>
        <w:pStyle w:val="Paragraphedeliste"/>
        <w:jc w:val="both"/>
        <w:rPr>
          <w:rFonts w:ascii="Arial" w:eastAsia="Times New Roman" w:hAnsi="Arial" w:cs="Arial"/>
          <w:color w:val="000000"/>
        </w:rPr>
      </w:pPr>
    </w:p>
    <w:p w:rsidR="00CB4291" w:rsidRDefault="00CB4291" w:rsidP="004A13EE">
      <w:pPr>
        <w:pStyle w:val="Paragraphedeliste"/>
        <w:jc w:val="both"/>
        <w:rPr>
          <w:rFonts w:ascii="Arial" w:eastAsia="Times New Roman" w:hAnsi="Arial" w:cs="Arial"/>
          <w:color w:val="000000"/>
        </w:rPr>
      </w:pPr>
    </w:p>
    <w:p w:rsidR="00CB4291" w:rsidRDefault="00CB4291" w:rsidP="004A13EE">
      <w:pPr>
        <w:pStyle w:val="Paragraphedeliste"/>
        <w:jc w:val="both"/>
        <w:rPr>
          <w:rFonts w:ascii="Arial" w:eastAsia="Times New Roman" w:hAnsi="Arial" w:cs="Arial"/>
          <w:color w:val="000000"/>
        </w:rPr>
      </w:pPr>
    </w:p>
    <w:p w:rsidR="00CB4291" w:rsidRDefault="00CB4291" w:rsidP="004A13EE">
      <w:pPr>
        <w:pStyle w:val="Paragraphedeliste"/>
        <w:jc w:val="both"/>
        <w:rPr>
          <w:rFonts w:ascii="Arial" w:eastAsia="Times New Roman" w:hAnsi="Arial" w:cs="Arial"/>
          <w:color w:val="000000"/>
        </w:rPr>
      </w:pPr>
    </w:p>
    <w:p w:rsidR="00CB4291" w:rsidRDefault="00CB4291" w:rsidP="004A13EE">
      <w:pPr>
        <w:pStyle w:val="Paragraphedeliste"/>
        <w:jc w:val="both"/>
        <w:rPr>
          <w:rFonts w:ascii="Arial" w:eastAsia="Times New Roman" w:hAnsi="Arial" w:cs="Arial"/>
          <w:color w:val="000000"/>
        </w:rPr>
      </w:pPr>
    </w:p>
    <w:p w:rsidR="00CF1E3A" w:rsidRDefault="00CF1E3A" w:rsidP="00CF1E3A">
      <w:pPr>
        <w:ind w:firstLine="0"/>
        <w:rPr>
          <w:rFonts w:ascii="Arial" w:eastAsia="Times New Roman" w:hAnsi="Arial" w:cs="Arial"/>
          <w:color w:val="000000"/>
        </w:rPr>
      </w:pPr>
    </w:p>
    <w:p w:rsidR="00CF1E3A" w:rsidRPr="00DB12FC" w:rsidRDefault="00CF1E3A" w:rsidP="00CF1E3A">
      <w:pPr>
        <w:ind w:firstLine="0"/>
        <w:rPr>
          <w:rFonts w:ascii="Arial" w:eastAsia="Times New Roman" w:hAnsi="Arial" w:cs="Arial"/>
          <w:color w:val="000000"/>
        </w:rPr>
      </w:pPr>
      <w:r w:rsidRPr="00DB12FC">
        <w:rPr>
          <w:rFonts w:ascii="Arial" w:eastAsia="Times New Roman" w:hAnsi="Arial" w:cs="Arial"/>
          <w:color w:val="000000"/>
        </w:rPr>
        <w:t xml:space="preserve">Il a été choisi parmi les 170 nouveaux billets de l’année 2017 (dont un tiers est complétement nouveau). </w:t>
      </w:r>
    </w:p>
    <w:sectPr w:rsidR="00CF1E3A" w:rsidRPr="00DB12FC" w:rsidSect="006317AE">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2201" w:rsidRDefault="005F2201" w:rsidP="0011539D">
      <w:r>
        <w:separator/>
      </w:r>
    </w:p>
  </w:endnote>
  <w:endnote w:type="continuationSeparator" w:id="1">
    <w:p w:rsidR="005F2201" w:rsidRDefault="005F2201" w:rsidP="001153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D58" w:rsidRDefault="00E37BF6" w:rsidP="00CD2D58">
    <w:pPr>
      <w:jc w:val="both"/>
      <w:rPr>
        <w:rFonts w:cstheme="minorHAnsi"/>
        <w:b/>
        <w:color w:val="B85808"/>
      </w:rPr>
    </w:pPr>
    <w:r w:rsidRPr="005E6511">
      <w:rPr>
        <w:rFonts w:cstheme="minorHAnsi"/>
        <w:b/>
        <w:color w:val="B85808"/>
      </w:rPr>
      <w:t>CONTACTS </w:t>
    </w:r>
    <w:r w:rsidR="0011539D">
      <w:rPr>
        <w:rFonts w:cstheme="minorHAnsi"/>
        <w:b/>
        <w:color w:val="B85808"/>
      </w:rPr>
      <w:t>PRESSE:</w:t>
    </w:r>
  </w:p>
  <w:p w:rsidR="0011539D" w:rsidRPr="005E6511" w:rsidRDefault="0011539D" w:rsidP="00CD2D58">
    <w:pPr>
      <w:jc w:val="both"/>
      <w:rPr>
        <w:rFonts w:cstheme="minorHAnsi"/>
        <w:b/>
        <w:color w:val="B85808"/>
      </w:rPr>
    </w:pPr>
  </w:p>
  <w:p w:rsidR="00CD2D58" w:rsidRPr="00681D44" w:rsidRDefault="00E37BF6" w:rsidP="00CD2D58">
    <w:pPr>
      <w:jc w:val="both"/>
      <w:rPr>
        <w:rFonts w:ascii="Arial" w:eastAsia="Times New Roman" w:hAnsi="Arial" w:cs="Arial"/>
        <w:b/>
        <w:color w:val="000000"/>
        <w:sz w:val="16"/>
        <w:szCs w:val="16"/>
      </w:rPr>
    </w:pPr>
    <w:r>
      <w:rPr>
        <w:rFonts w:ascii="Arial" w:eastAsia="Times New Roman" w:hAnsi="Arial" w:cs="Arial"/>
        <w:b/>
        <w:color w:val="000000"/>
        <w:sz w:val="16"/>
        <w:szCs w:val="16"/>
      </w:rPr>
      <w:t>Bettina MANNINA</w:t>
    </w:r>
    <w:r>
      <w:rPr>
        <w:rFonts w:ascii="Arial" w:eastAsia="Times New Roman" w:hAnsi="Arial" w:cs="Arial"/>
        <w:b/>
        <w:color w:val="000000"/>
        <w:sz w:val="16"/>
        <w:szCs w:val="16"/>
      </w:rPr>
      <w:tab/>
    </w:r>
    <w:r>
      <w:rPr>
        <w:rFonts w:ascii="Arial" w:eastAsia="Times New Roman" w:hAnsi="Arial" w:cs="Arial"/>
        <w:b/>
        <w:color w:val="000000"/>
        <w:sz w:val="16"/>
        <w:szCs w:val="16"/>
      </w:rPr>
      <w:tab/>
    </w:r>
    <w:r>
      <w:rPr>
        <w:rFonts w:ascii="Arial" w:eastAsia="Times New Roman" w:hAnsi="Arial" w:cs="Arial"/>
        <w:b/>
        <w:color w:val="000000"/>
        <w:sz w:val="16"/>
        <w:szCs w:val="16"/>
      </w:rPr>
      <w:tab/>
    </w:r>
    <w:r>
      <w:rPr>
        <w:rFonts w:ascii="Arial" w:eastAsia="Times New Roman" w:hAnsi="Arial" w:cs="Arial"/>
        <w:b/>
        <w:color w:val="000000"/>
        <w:sz w:val="16"/>
        <w:szCs w:val="16"/>
      </w:rPr>
      <w:tab/>
    </w:r>
    <w:r w:rsidRPr="00681D44">
      <w:rPr>
        <w:rFonts w:ascii="Arial" w:eastAsia="Times New Roman" w:hAnsi="Arial" w:cs="Arial"/>
        <w:b/>
        <w:color w:val="000000"/>
        <w:sz w:val="16"/>
        <w:szCs w:val="16"/>
      </w:rPr>
      <w:t>François de LASSUS</w:t>
    </w:r>
  </w:p>
  <w:p w:rsidR="00CD2D58" w:rsidRPr="00681D44" w:rsidRDefault="00E37BF6" w:rsidP="00CD2D58">
    <w:pPr>
      <w:jc w:val="both"/>
      <w:rPr>
        <w:rFonts w:ascii="Arial" w:eastAsia="Times New Roman" w:hAnsi="Arial" w:cs="Arial"/>
        <w:b/>
        <w:color w:val="000000"/>
        <w:sz w:val="16"/>
        <w:szCs w:val="16"/>
      </w:rPr>
    </w:pPr>
    <w:r>
      <w:rPr>
        <w:rFonts w:ascii="Arial" w:eastAsia="Times New Roman" w:hAnsi="Arial" w:cs="Arial"/>
        <w:b/>
        <w:color w:val="000000"/>
        <w:sz w:val="16"/>
        <w:szCs w:val="16"/>
      </w:rPr>
      <w:t>Relations Presse</w:t>
    </w:r>
    <w:r>
      <w:rPr>
        <w:rFonts w:ascii="Arial" w:eastAsia="Times New Roman" w:hAnsi="Arial" w:cs="Arial"/>
        <w:b/>
        <w:color w:val="000000"/>
        <w:sz w:val="16"/>
        <w:szCs w:val="16"/>
      </w:rPr>
      <w:tab/>
    </w:r>
    <w:r>
      <w:rPr>
        <w:rFonts w:ascii="Arial" w:eastAsia="Times New Roman" w:hAnsi="Arial" w:cs="Arial"/>
        <w:b/>
        <w:color w:val="000000"/>
        <w:sz w:val="16"/>
        <w:szCs w:val="16"/>
      </w:rPr>
      <w:tab/>
    </w:r>
    <w:r>
      <w:rPr>
        <w:rFonts w:ascii="Arial" w:eastAsia="Times New Roman" w:hAnsi="Arial" w:cs="Arial"/>
        <w:b/>
        <w:color w:val="000000"/>
        <w:sz w:val="16"/>
        <w:szCs w:val="16"/>
      </w:rPr>
      <w:tab/>
    </w:r>
    <w:r>
      <w:rPr>
        <w:rFonts w:ascii="Arial" w:eastAsia="Times New Roman" w:hAnsi="Arial" w:cs="Arial"/>
        <w:b/>
        <w:color w:val="000000"/>
        <w:sz w:val="16"/>
        <w:szCs w:val="16"/>
      </w:rPr>
      <w:tab/>
    </w:r>
    <w:r w:rsidRPr="00681D44">
      <w:rPr>
        <w:rFonts w:ascii="Arial" w:eastAsia="Times New Roman" w:hAnsi="Arial" w:cs="Arial"/>
        <w:b/>
        <w:color w:val="000000"/>
        <w:sz w:val="16"/>
        <w:szCs w:val="16"/>
      </w:rPr>
      <w:t xml:space="preserve">Communication </w:t>
    </w:r>
    <w:r>
      <w:rPr>
        <w:rFonts w:ascii="Arial" w:eastAsia="Times New Roman" w:hAnsi="Arial" w:cs="Arial"/>
        <w:b/>
        <w:color w:val="000000"/>
        <w:sz w:val="16"/>
        <w:szCs w:val="16"/>
      </w:rPr>
      <w:t>E</w:t>
    </w:r>
    <w:r w:rsidRPr="00681D44">
      <w:rPr>
        <w:rFonts w:ascii="Arial" w:eastAsia="Times New Roman" w:hAnsi="Arial" w:cs="Arial"/>
        <w:b/>
        <w:color w:val="000000"/>
        <w:sz w:val="16"/>
        <w:szCs w:val="16"/>
      </w:rPr>
      <w:t>xterne CPoR Devises</w:t>
    </w:r>
  </w:p>
  <w:p w:rsidR="00CD2D58" w:rsidRPr="00681D44" w:rsidRDefault="00E37BF6" w:rsidP="0011539D">
    <w:pPr>
      <w:ind w:firstLine="0"/>
      <w:rPr>
        <w:rFonts w:ascii="Arial" w:eastAsia="Times New Roman" w:hAnsi="Arial" w:cs="Arial"/>
        <w:color w:val="000000"/>
        <w:sz w:val="16"/>
        <w:szCs w:val="16"/>
      </w:rPr>
    </w:pPr>
    <w:r w:rsidRPr="00681D44">
      <w:rPr>
        <w:rFonts w:ascii="Arial" w:eastAsia="Times New Roman" w:hAnsi="Arial" w:cs="Arial"/>
        <w:color w:val="000000"/>
        <w:sz w:val="16"/>
        <w:szCs w:val="16"/>
      </w:rPr>
      <w:t xml:space="preserve">06 09 82 51 35 </w:t>
    </w:r>
    <w:r>
      <w:rPr>
        <w:rFonts w:ascii="Arial" w:eastAsia="Times New Roman" w:hAnsi="Arial" w:cs="Arial"/>
        <w:color w:val="000000"/>
        <w:sz w:val="16"/>
        <w:szCs w:val="16"/>
      </w:rPr>
      <w:t>– agence@bm-presse.fr</w:t>
    </w:r>
    <w:r>
      <w:rPr>
        <w:rFonts w:ascii="Arial" w:eastAsia="Times New Roman" w:hAnsi="Arial" w:cs="Arial"/>
        <w:color w:val="000000"/>
        <w:sz w:val="16"/>
        <w:szCs w:val="16"/>
      </w:rPr>
      <w:tab/>
    </w:r>
    <w:r>
      <w:rPr>
        <w:rFonts w:ascii="Arial" w:eastAsia="Times New Roman" w:hAnsi="Arial" w:cs="Arial"/>
        <w:color w:val="000000"/>
        <w:sz w:val="16"/>
        <w:szCs w:val="16"/>
      </w:rPr>
      <w:tab/>
    </w:r>
    <w:r w:rsidRPr="00681D44">
      <w:rPr>
        <w:rFonts w:ascii="Arial" w:eastAsia="Times New Roman" w:hAnsi="Arial" w:cs="Arial"/>
        <w:color w:val="000000"/>
        <w:sz w:val="16"/>
        <w:szCs w:val="16"/>
      </w:rPr>
      <w:t>01 53 06 24 88 – 06 87 16 89 95</w:t>
    </w:r>
    <w:r>
      <w:rPr>
        <w:rFonts w:ascii="Arial" w:eastAsia="Times New Roman" w:hAnsi="Arial" w:cs="Arial"/>
        <w:color w:val="000000"/>
        <w:sz w:val="16"/>
        <w:szCs w:val="16"/>
      </w:rPr>
      <w:t xml:space="preserve"> - </w:t>
    </w:r>
    <w:hyperlink r:id="rId1" w:history="1">
      <w:r w:rsidRPr="00681D44">
        <w:rPr>
          <w:rFonts w:ascii="Arial" w:hAnsi="Arial" w:cs="Arial"/>
          <w:color w:val="000000"/>
          <w:sz w:val="16"/>
          <w:szCs w:val="16"/>
        </w:rPr>
        <w:t>francois.delassus@cpordevises.com</w:t>
      </w:r>
    </w:hyperlink>
  </w:p>
  <w:p w:rsidR="00CD2D58" w:rsidRPr="00681D44" w:rsidRDefault="00E37BF6" w:rsidP="00CD2D58">
    <w:pPr>
      <w:pStyle w:val="NormalWeb"/>
      <w:shd w:val="clear" w:color="auto" w:fill="FFFFFF"/>
      <w:spacing w:before="0" w:beforeAutospacing="0" w:after="240" w:afterAutospacing="0"/>
      <w:jc w:val="both"/>
      <w:textAlignment w:val="baseline"/>
      <w:rPr>
        <w:rFonts w:ascii="Arial" w:hAnsi="Arial" w:cs="Arial"/>
        <w:color w:val="000000"/>
        <w:sz w:val="16"/>
        <w:szCs w:val="16"/>
      </w:rPr>
    </w:pPr>
    <w:r w:rsidRPr="00681D44">
      <w:rPr>
        <w:rFonts w:ascii="Arial" w:hAnsi="Arial" w:cs="Arial"/>
        <w:color w:val="000000"/>
        <w:sz w:val="16"/>
        <w:szCs w:val="16"/>
      </w:rPr>
      <w:tab/>
    </w:r>
    <w:r w:rsidRPr="00681D44">
      <w:rPr>
        <w:rFonts w:ascii="Arial" w:hAnsi="Arial" w:cs="Arial"/>
        <w:color w:val="000000"/>
        <w:sz w:val="16"/>
        <w:szCs w:val="16"/>
      </w:rPr>
      <w:tab/>
    </w:r>
    <w:r w:rsidRPr="00681D44">
      <w:rPr>
        <w:rFonts w:ascii="Arial" w:hAnsi="Arial" w:cs="Arial"/>
        <w:color w:val="000000"/>
        <w:sz w:val="16"/>
        <w:szCs w:val="16"/>
      </w:rPr>
      <w:tab/>
    </w:r>
    <w:r w:rsidRPr="00681D44">
      <w:rPr>
        <w:rFonts w:ascii="Arial" w:hAnsi="Arial" w:cs="Arial"/>
        <w:color w:val="000000"/>
        <w:sz w:val="16"/>
        <w:szCs w:val="16"/>
      </w:rPr>
      <w:tab/>
    </w:r>
  </w:p>
  <w:p w:rsidR="00CD2D58" w:rsidRDefault="005F220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201" w:rsidRDefault="005F2201" w:rsidP="0011539D">
      <w:r>
        <w:separator/>
      </w:r>
    </w:p>
  </w:footnote>
  <w:footnote w:type="continuationSeparator" w:id="1">
    <w:p w:rsidR="005F2201" w:rsidRDefault="005F2201" w:rsidP="001153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D58" w:rsidRDefault="00E37BF6" w:rsidP="00CD2D58">
    <w:pPr>
      <w:pStyle w:val="En-tte"/>
      <w:jc w:val="center"/>
    </w:pPr>
    <w:r w:rsidRPr="00CD2D58">
      <w:rPr>
        <w:noProof/>
        <w:lang w:val="fr-FR" w:eastAsia="fr-FR" w:bidi="ar-SA"/>
      </w:rPr>
      <w:drawing>
        <wp:inline distT="0" distB="0" distL="0" distR="0">
          <wp:extent cx="2495550" cy="524284"/>
          <wp:effectExtent l="19050" t="0" r="0" b="0"/>
          <wp:docPr id="16" name="Image 16" descr="C:\Users\Perso\AppData\Local\Microsoft\Windows\Temporary Internet Files\Content.Word\CPoRD_Logo 30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Perso\AppData\Local\Microsoft\Windows\Temporary Internet Files\Content.Word\CPoRD_Logo 300 dpi.jpg"/>
                  <pic:cNvPicPr>
                    <a:picLocks noChangeAspect="1" noChangeArrowheads="1"/>
                  </pic:cNvPicPr>
                </pic:nvPicPr>
                <pic:blipFill>
                  <a:blip r:embed="rId1" cstate="print"/>
                  <a:srcRect/>
                  <a:stretch>
                    <a:fillRect/>
                  </a:stretch>
                </pic:blipFill>
                <pic:spPr bwMode="auto">
                  <a:xfrm>
                    <a:off x="0" y="0"/>
                    <a:ext cx="2504455" cy="52615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B5136"/>
    <w:multiLevelType w:val="hybridMultilevel"/>
    <w:tmpl w:val="E1E01096"/>
    <w:lvl w:ilvl="0" w:tplc="F28803F4">
      <w:start w:val="13"/>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0F2D57C3"/>
    <w:multiLevelType w:val="hybridMultilevel"/>
    <w:tmpl w:val="2CDC3D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BBE57EE"/>
    <w:multiLevelType w:val="hybridMultilevel"/>
    <w:tmpl w:val="23A85D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4A13EE"/>
    <w:rsid w:val="0007330E"/>
    <w:rsid w:val="000D7E6F"/>
    <w:rsid w:val="000E1958"/>
    <w:rsid w:val="001142DE"/>
    <w:rsid w:val="0011539D"/>
    <w:rsid w:val="001B02C5"/>
    <w:rsid w:val="002E0C81"/>
    <w:rsid w:val="003209E0"/>
    <w:rsid w:val="00343B6D"/>
    <w:rsid w:val="00484E21"/>
    <w:rsid w:val="004A13EE"/>
    <w:rsid w:val="00544B17"/>
    <w:rsid w:val="00590719"/>
    <w:rsid w:val="005F2201"/>
    <w:rsid w:val="00603A6B"/>
    <w:rsid w:val="00612C36"/>
    <w:rsid w:val="006824BE"/>
    <w:rsid w:val="00683771"/>
    <w:rsid w:val="006D2DF0"/>
    <w:rsid w:val="0079763F"/>
    <w:rsid w:val="007B66C1"/>
    <w:rsid w:val="008A3CAE"/>
    <w:rsid w:val="00B774DF"/>
    <w:rsid w:val="00CB4291"/>
    <w:rsid w:val="00CD2C07"/>
    <w:rsid w:val="00CF1E3A"/>
    <w:rsid w:val="00DB12FC"/>
    <w:rsid w:val="00E37BF6"/>
    <w:rsid w:val="00E87905"/>
    <w:rsid w:val="00EA771D"/>
    <w:rsid w:val="00F636A3"/>
    <w:rsid w:val="00FA0C6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4DF"/>
  </w:style>
  <w:style w:type="paragraph" w:styleId="Titre1">
    <w:name w:val="heading 1"/>
    <w:basedOn w:val="Normal"/>
    <w:next w:val="Normal"/>
    <w:link w:val="Titre1Car"/>
    <w:uiPriority w:val="9"/>
    <w:qFormat/>
    <w:rsid w:val="00B774DF"/>
    <w:pPr>
      <w:pBdr>
        <w:bottom w:val="single" w:sz="12" w:space="1" w:color="892D4D" w:themeColor="accent1" w:themeShade="BF"/>
      </w:pBdr>
      <w:spacing w:before="600" w:after="80"/>
      <w:ind w:firstLine="0"/>
      <w:outlineLvl w:val="0"/>
    </w:pPr>
    <w:rPr>
      <w:rFonts w:asciiTheme="majorHAnsi" w:eastAsiaTheme="majorEastAsia" w:hAnsiTheme="majorHAnsi" w:cstheme="majorBidi"/>
      <w:b/>
      <w:bCs/>
      <w:color w:val="892D4D" w:themeColor="accent1" w:themeShade="BF"/>
      <w:sz w:val="24"/>
      <w:szCs w:val="24"/>
    </w:rPr>
  </w:style>
  <w:style w:type="paragraph" w:styleId="Titre2">
    <w:name w:val="heading 2"/>
    <w:basedOn w:val="Normal"/>
    <w:next w:val="Normal"/>
    <w:link w:val="Titre2Car"/>
    <w:uiPriority w:val="9"/>
    <w:unhideWhenUsed/>
    <w:qFormat/>
    <w:rsid w:val="00B774DF"/>
    <w:pPr>
      <w:pBdr>
        <w:bottom w:val="single" w:sz="8" w:space="1" w:color="B83D68" w:themeColor="accent1"/>
      </w:pBdr>
      <w:spacing w:before="200" w:after="80"/>
      <w:ind w:firstLine="0"/>
      <w:outlineLvl w:val="1"/>
    </w:pPr>
    <w:rPr>
      <w:rFonts w:asciiTheme="majorHAnsi" w:eastAsiaTheme="majorEastAsia" w:hAnsiTheme="majorHAnsi" w:cstheme="majorBidi"/>
      <w:color w:val="892D4D" w:themeColor="accent1" w:themeShade="BF"/>
      <w:sz w:val="24"/>
      <w:szCs w:val="24"/>
    </w:rPr>
  </w:style>
  <w:style w:type="paragraph" w:styleId="Titre3">
    <w:name w:val="heading 3"/>
    <w:basedOn w:val="Normal"/>
    <w:next w:val="Normal"/>
    <w:link w:val="Titre3Car"/>
    <w:uiPriority w:val="9"/>
    <w:semiHidden/>
    <w:unhideWhenUsed/>
    <w:qFormat/>
    <w:rsid w:val="00B774DF"/>
    <w:pPr>
      <w:pBdr>
        <w:bottom w:val="single" w:sz="4" w:space="1" w:color="D787A3" w:themeColor="accent1" w:themeTint="99"/>
      </w:pBdr>
      <w:spacing w:before="200" w:after="80"/>
      <w:ind w:firstLine="0"/>
      <w:outlineLvl w:val="2"/>
    </w:pPr>
    <w:rPr>
      <w:rFonts w:asciiTheme="majorHAnsi" w:eastAsiaTheme="majorEastAsia" w:hAnsiTheme="majorHAnsi" w:cstheme="majorBidi"/>
      <w:color w:val="B83D68" w:themeColor="accent1"/>
      <w:sz w:val="24"/>
      <w:szCs w:val="24"/>
    </w:rPr>
  </w:style>
  <w:style w:type="paragraph" w:styleId="Titre4">
    <w:name w:val="heading 4"/>
    <w:basedOn w:val="Normal"/>
    <w:next w:val="Normal"/>
    <w:link w:val="Titre4Car"/>
    <w:uiPriority w:val="9"/>
    <w:semiHidden/>
    <w:unhideWhenUsed/>
    <w:qFormat/>
    <w:rsid w:val="00B774DF"/>
    <w:pPr>
      <w:pBdr>
        <w:bottom w:val="single" w:sz="4" w:space="2" w:color="E4AFC1" w:themeColor="accent1" w:themeTint="66"/>
      </w:pBdr>
      <w:spacing w:before="200" w:after="80"/>
      <w:ind w:firstLine="0"/>
      <w:outlineLvl w:val="3"/>
    </w:pPr>
    <w:rPr>
      <w:rFonts w:asciiTheme="majorHAnsi" w:eastAsiaTheme="majorEastAsia" w:hAnsiTheme="majorHAnsi" w:cstheme="majorBidi"/>
      <w:i/>
      <w:iCs/>
      <w:color w:val="B83D68" w:themeColor="accent1"/>
      <w:sz w:val="24"/>
      <w:szCs w:val="24"/>
    </w:rPr>
  </w:style>
  <w:style w:type="paragraph" w:styleId="Titre5">
    <w:name w:val="heading 5"/>
    <w:basedOn w:val="Normal"/>
    <w:next w:val="Normal"/>
    <w:link w:val="Titre5Car"/>
    <w:uiPriority w:val="9"/>
    <w:semiHidden/>
    <w:unhideWhenUsed/>
    <w:qFormat/>
    <w:rsid w:val="00B774DF"/>
    <w:pPr>
      <w:spacing w:before="200" w:after="80"/>
      <w:ind w:firstLine="0"/>
      <w:outlineLvl w:val="4"/>
    </w:pPr>
    <w:rPr>
      <w:rFonts w:asciiTheme="majorHAnsi" w:eastAsiaTheme="majorEastAsia" w:hAnsiTheme="majorHAnsi" w:cstheme="majorBidi"/>
      <w:color w:val="B83D68" w:themeColor="accent1"/>
    </w:rPr>
  </w:style>
  <w:style w:type="paragraph" w:styleId="Titre6">
    <w:name w:val="heading 6"/>
    <w:basedOn w:val="Normal"/>
    <w:next w:val="Normal"/>
    <w:link w:val="Titre6Car"/>
    <w:uiPriority w:val="9"/>
    <w:semiHidden/>
    <w:unhideWhenUsed/>
    <w:qFormat/>
    <w:rsid w:val="00B774DF"/>
    <w:pPr>
      <w:spacing w:before="280" w:after="100"/>
      <w:ind w:firstLine="0"/>
      <w:outlineLvl w:val="5"/>
    </w:pPr>
    <w:rPr>
      <w:rFonts w:asciiTheme="majorHAnsi" w:eastAsiaTheme="majorEastAsia" w:hAnsiTheme="majorHAnsi" w:cstheme="majorBidi"/>
      <w:i/>
      <w:iCs/>
      <w:color w:val="B83D68" w:themeColor="accent1"/>
    </w:rPr>
  </w:style>
  <w:style w:type="paragraph" w:styleId="Titre7">
    <w:name w:val="heading 7"/>
    <w:basedOn w:val="Normal"/>
    <w:next w:val="Normal"/>
    <w:link w:val="Titre7Car"/>
    <w:uiPriority w:val="9"/>
    <w:semiHidden/>
    <w:unhideWhenUsed/>
    <w:qFormat/>
    <w:rsid w:val="00B774DF"/>
    <w:pPr>
      <w:spacing w:before="320" w:after="100"/>
      <w:ind w:firstLine="0"/>
      <w:outlineLvl w:val="6"/>
    </w:pPr>
    <w:rPr>
      <w:rFonts w:asciiTheme="majorHAnsi" w:eastAsiaTheme="majorEastAsia" w:hAnsiTheme="majorHAnsi" w:cstheme="majorBidi"/>
      <w:b/>
      <w:bCs/>
      <w:color w:val="DE6C36" w:themeColor="accent3"/>
      <w:sz w:val="20"/>
      <w:szCs w:val="20"/>
    </w:rPr>
  </w:style>
  <w:style w:type="paragraph" w:styleId="Titre8">
    <w:name w:val="heading 8"/>
    <w:basedOn w:val="Normal"/>
    <w:next w:val="Normal"/>
    <w:link w:val="Titre8Car"/>
    <w:uiPriority w:val="9"/>
    <w:semiHidden/>
    <w:unhideWhenUsed/>
    <w:qFormat/>
    <w:rsid w:val="00B774DF"/>
    <w:pPr>
      <w:spacing w:before="320" w:after="100"/>
      <w:ind w:firstLine="0"/>
      <w:outlineLvl w:val="7"/>
    </w:pPr>
    <w:rPr>
      <w:rFonts w:asciiTheme="majorHAnsi" w:eastAsiaTheme="majorEastAsia" w:hAnsiTheme="majorHAnsi" w:cstheme="majorBidi"/>
      <w:b/>
      <w:bCs/>
      <w:i/>
      <w:iCs/>
      <w:color w:val="DE6C36" w:themeColor="accent3"/>
      <w:sz w:val="20"/>
      <w:szCs w:val="20"/>
    </w:rPr>
  </w:style>
  <w:style w:type="paragraph" w:styleId="Titre9">
    <w:name w:val="heading 9"/>
    <w:basedOn w:val="Normal"/>
    <w:next w:val="Normal"/>
    <w:link w:val="Titre9Car"/>
    <w:uiPriority w:val="9"/>
    <w:semiHidden/>
    <w:unhideWhenUsed/>
    <w:qFormat/>
    <w:rsid w:val="00B774DF"/>
    <w:pPr>
      <w:spacing w:before="320" w:after="100"/>
      <w:ind w:firstLine="0"/>
      <w:outlineLvl w:val="8"/>
    </w:pPr>
    <w:rPr>
      <w:rFonts w:asciiTheme="majorHAnsi" w:eastAsiaTheme="majorEastAsia" w:hAnsiTheme="majorHAnsi" w:cstheme="majorBidi"/>
      <w:i/>
      <w:iCs/>
      <w:color w:val="DE6C36" w:themeColor="accent3"/>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774DF"/>
    <w:rPr>
      <w:rFonts w:asciiTheme="majorHAnsi" w:eastAsiaTheme="majorEastAsia" w:hAnsiTheme="majorHAnsi" w:cstheme="majorBidi"/>
      <w:color w:val="892D4D" w:themeColor="accent1" w:themeShade="BF"/>
      <w:sz w:val="24"/>
      <w:szCs w:val="24"/>
    </w:rPr>
  </w:style>
  <w:style w:type="paragraph" w:styleId="NormalWeb">
    <w:name w:val="Normal (Web)"/>
    <w:basedOn w:val="Normal"/>
    <w:uiPriority w:val="99"/>
    <w:unhideWhenUsed/>
    <w:rsid w:val="004A13EE"/>
    <w:pPr>
      <w:spacing w:before="100" w:beforeAutospacing="1" w:after="100" w:afterAutospacing="1"/>
    </w:pPr>
    <w:rPr>
      <w:rFonts w:ascii="Times New Roman" w:eastAsia="Times New Roman" w:hAnsi="Times New Roman" w:cs="Times New Roman"/>
      <w:sz w:val="24"/>
      <w:szCs w:val="24"/>
    </w:rPr>
  </w:style>
  <w:style w:type="paragraph" w:styleId="Paragraphedeliste">
    <w:name w:val="List Paragraph"/>
    <w:basedOn w:val="Normal"/>
    <w:uiPriority w:val="34"/>
    <w:qFormat/>
    <w:rsid w:val="00B774DF"/>
    <w:pPr>
      <w:ind w:left="720"/>
      <w:contextualSpacing/>
    </w:pPr>
  </w:style>
  <w:style w:type="paragraph" w:styleId="En-tte">
    <w:name w:val="header"/>
    <w:basedOn w:val="Normal"/>
    <w:link w:val="En-tteCar"/>
    <w:uiPriority w:val="99"/>
    <w:semiHidden/>
    <w:unhideWhenUsed/>
    <w:rsid w:val="004A13EE"/>
    <w:pPr>
      <w:tabs>
        <w:tab w:val="center" w:pos="4536"/>
        <w:tab w:val="right" w:pos="9072"/>
      </w:tabs>
    </w:pPr>
  </w:style>
  <w:style w:type="character" w:customStyle="1" w:styleId="En-tteCar">
    <w:name w:val="En-tête Car"/>
    <w:basedOn w:val="Policepardfaut"/>
    <w:link w:val="En-tte"/>
    <w:uiPriority w:val="99"/>
    <w:semiHidden/>
    <w:rsid w:val="004A13EE"/>
    <w:rPr>
      <w:rFonts w:eastAsiaTheme="minorEastAsia"/>
      <w:lang w:eastAsia="fr-FR"/>
    </w:rPr>
  </w:style>
  <w:style w:type="paragraph" w:styleId="Pieddepage">
    <w:name w:val="footer"/>
    <w:basedOn w:val="Normal"/>
    <w:link w:val="PieddepageCar"/>
    <w:uiPriority w:val="99"/>
    <w:semiHidden/>
    <w:unhideWhenUsed/>
    <w:rsid w:val="004A13EE"/>
    <w:pPr>
      <w:tabs>
        <w:tab w:val="center" w:pos="4536"/>
        <w:tab w:val="right" w:pos="9072"/>
      </w:tabs>
    </w:pPr>
  </w:style>
  <w:style w:type="character" w:customStyle="1" w:styleId="PieddepageCar">
    <w:name w:val="Pied de page Car"/>
    <w:basedOn w:val="Policepardfaut"/>
    <w:link w:val="Pieddepage"/>
    <w:uiPriority w:val="99"/>
    <w:semiHidden/>
    <w:rsid w:val="004A13EE"/>
    <w:rPr>
      <w:rFonts w:eastAsiaTheme="minorEastAsia"/>
      <w:lang w:eastAsia="fr-FR"/>
    </w:rPr>
  </w:style>
  <w:style w:type="paragraph" w:styleId="Textedebulles">
    <w:name w:val="Balloon Text"/>
    <w:basedOn w:val="Normal"/>
    <w:link w:val="TextedebullesCar"/>
    <w:uiPriority w:val="99"/>
    <w:semiHidden/>
    <w:unhideWhenUsed/>
    <w:rsid w:val="004A13EE"/>
    <w:rPr>
      <w:rFonts w:ascii="Tahoma" w:hAnsi="Tahoma" w:cs="Tahoma"/>
      <w:sz w:val="16"/>
      <w:szCs w:val="16"/>
    </w:rPr>
  </w:style>
  <w:style w:type="character" w:customStyle="1" w:styleId="TextedebullesCar">
    <w:name w:val="Texte de bulles Car"/>
    <w:basedOn w:val="Policepardfaut"/>
    <w:link w:val="Textedebulles"/>
    <w:uiPriority w:val="99"/>
    <w:semiHidden/>
    <w:rsid w:val="004A13EE"/>
    <w:rPr>
      <w:rFonts w:ascii="Tahoma" w:eastAsiaTheme="minorEastAsia" w:hAnsi="Tahoma" w:cs="Tahoma"/>
      <w:sz w:val="16"/>
      <w:szCs w:val="16"/>
      <w:lang w:eastAsia="fr-FR"/>
    </w:rPr>
  </w:style>
  <w:style w:type="paragraph" w:styleId="Titre">
    <w:name w:val="Title"/>
    <w:basedOn w:val="Normal"/>
    <w:next w:val="Normal"/>
    <w:link w:val="TitreCar"/>
    <w:uiPriority w:val="10"/>
    <w:qFormat/>
    <w:rsid w:val="00B774DF"/>
    <w:pPr>
      <w:pBdr>
        <w:top w:val="single" w:sz="8" w:space="10" w:color="DE9BB2" w:themeColor="accent1" w:themeTint="7F"/>
        <w:bottom w:val="single" w:sz="24" w:space="15" w:color="DE6C36" w:themeColor="accent3"/>
      </w:pBdr>
      <w:ind w:firstLine="0"/>
      <w:jc w:val="center"/>
    </w:pPr>
    <w:rPr>
      <w:rFonts w:asciiTheme="majorHAnsi" w:eastAsiaTheme="majorEastAsia" w:hAnsiTheme="majorHAnsi" w:cstheme="majorBidi"/>
      <w:i/>
      <w:iCs/>
      <w:color w:val="5B1E33" w:themeColor="accent1" w:themeShade="7F"/>
      <w:sz w:val="60"/>
      <w:szCs w:val="60"/>
    </w:rPr>
  </w:style>
  <w:style w:type="character" w:customStyle="1" w:styleId="TitreCar">
    <w:name w:val="Titre Car"/>
    <w:basedOn w:val="Policepardfaut"/>
    <w:link w:val="Titre"/>
    <w:uiPriority w:val="10"/>
    <w:rsid w:val="00B774DF"/>
    <w:rPr>
      <w:rFonts w:asciiTheme="majorHAnsi" w:eastAsiaTheme="majorEastAsia" w:hAnsiTheme="majorHAnsi" w:cstheme="majorBidi"/>
      <w:i/>
      <w:iCs/>
      <w:color w:val="5B1E33" w:themeColor="accent1" w:themeShade="7F"/>
      <w:sz w:val="60"/>
      <w:szCs w:val="60"/>
    </w:rPr>
  </w:style>
  <w:style w:type="character" w:customStyle="1" w:styleId="Titre1Car">
    <w:name w:val="Titre 1 Car"/>
    <w:basedOn w:val="Policepardfaut"/>
    <w:link w:val="Titre1"/>
    <w:uiPriority w:val="9"/>
    <w:rsid w:val="00B774DF"/>
    <w:rPr>
      <w:rFonts w:asciiTheme="majorHAnsi" w:eastAsiaTheme="majorEastAsia" w:hAnsiTheme="majorHAnsi" w:cstheme="majorBidi"/>
      <w:b/>
      <w:bCs/>
      <w:color w:val="892D4D" w:themeColor="accent1" w:themeShade="BF"/>
      <w:sz w:val="24"/>
      <w:szCs w:val="24"/>
    </w:rPr>
  </w:style>
  <w:style w:type="character" w:customStyle="1" w:styleId="Titre3Car">
    <w:name w:val="Titre 3 Car"/>
    <w:basedOn w:val="Policepardfaut"/>
    <w:link w:val="Titre3"/>
    <w:uiPriority w:val="9"/>
    <w:semiHidden/>
    <w:rsid w:val="00B774DF"/>
    <w:rPr>
      <w:rFonts w:asciiTheme="majorHAnsi" w:eastAsiaTheme="majorEastAsia" w:hAnsiTheme="majorHAnsi" w:cstheme="majorBidi"/>
      <w:color w:val="B83D68" w:themeColor="accent1"/>
      <w:sz w:val="24"/>
      <w:szCs w:val="24"/>
    </w:rPr>
  </w:style>
  <w:style w:type="character" w:customStyle="1" w:styleId="Titre4Car">
    <w:name w:val="Titre 4 Car"/>
    <w:basedOn w:val="Policepardfaut"/>
    <w:link w:val="Titre4"/>
    <w:uiPriority w:val="9"/>
    <w:semiHidden/>
    <w:rsid w:val="00B774DF"/>
    <w:rPr>
      <w:rFonts w:asciiTheme="majorHAnsi" w:eastAsiaTheme="majorEastAsia" w:hAnsiTheme="majorHAnsi" w:cstheme="majorBidi"/>
      <w:i/>
      <w:iCs/>
      <w:color w:val="B83D68" w:themeColor="accent1"/>
      <w:sz w:val="24"/>
      <w:szCs w:val="24"/>
    </w:rPr>
  </w:style>
  <w:style w:type="character" w:customStyle="1" w:styleId="Titre5Car">
    <w:name w:val="Titre 5 Car"/>
    <w:basedOn w:val="Policepardfaut"/>
    <w:link w:val="Titre5"/>
    <w:uiPriority w:val="9"/>
    <w:semiHidden/>
    <w:rsid w:val="00B774DF"/>
    <w:rPr>
      <w:rFonts w:asciiTheme="majorHAnsi" w:eastAsiaTheme="majorEastAsia" w:hAnsiTheme="majorHAnsi" w:cstheme="majorBidi"/>
      <w:color w:val="B83D68" w:themeColor="accent1"/>
    </w:rPr>
  </w:style>
  <w:style w:type="character" w:customStyle="1" w:styleId="Titre6Car">
    <w:name w:val="Titre 6 Car"/>
    <w:basedOn w:val="Policepardfaut"/>
    <w:link w:val="Titre6"/>
    <w:uiPriority w:val="9"/>
    <w:semiHidden/>
    <w:rsid w:val="00B774DF"/>
    <w:rPr>
      <w:rFonts w:asciiTheme="majorHAnsi" w:eastAsiaTheme="majorEastAsia" w:hAnsiTheme="majorHAnsi" w:cstheme="majorBidi"/>
      <w:i/>
      <w:iCs/>
      <w:color w:val="B83D68" w:themeColor="accent1"/>
    </w:rPr>
  </w:style>
  <w:style w:type="character" w:customStyle="1" w:styleId="Titre7Car">
    <w:name w:val="Titre 7 Car"/>
    <w:basedOn w:val="Policepardfaut"/>
    <w:link w:val="Titre7"/>
    <w:uiPriority w:val="9"/>
    <w:semiHidden/>
    <w:rsid w:val="00B774DF"/>
    <w:rPr>
      <w:rFonts w:asciiTheme="majorHAnsi" w:eastAsiaTheme="majorEastAsia" w:hAnsiTheme="majorHAnsi" w:cstheme="majorBidi"/>
      <w:b/>
      <w:bCs/>
      <w:color w:val="DE6C36" w:themeColor="accent3"/>
      <w:sz w:val="20"/>
      <w:szCs w:val="20"/>
    </w:rPr>
  </w:style>
  <w:style w:type="character" w:customStyle="1" w:styleId="Titre8Car">
    <w:name w:val="Titre 8 Car"/>
    <w:basedOn w:val="Policepardfaut"/>
    <w:link w:val="Titre8"/>
    <w:uiPriority w:val="9"/>
    <w:semiHidden/>
    <w:rsid w:val="00B774DF"/>
    <w:rPr>
      <w:rFonts w:asciiTheme="majorHAnsi" w:eastAsiaTheme="majorEastAsia" w:hAnsiTheme="majorHAnsi" w:cstheme="majorBidi"/>
      <w:b/>
      <w:bCs/>
      <w:i/>
      <w:iCs/>
      <w:color w:val="DE6C36" w:themeColor="accent3"/>
      <w:sz w:val="20"/>
      <w:szCs w:val="20"/>
    </w:rPr>
  </w:style>
  <w:style w:type="character" w:customStyle="1" w:styleId="Titre9Car">
    <w:name w:val="Titre 9 Car"/>
    <w:basedOn w:val="Policepardfaut"/>
    <w:link w:val="Titre9"/>
    <w:uiPriority w:val="9"/>
    <w:semiHidden/>
    <w:rsid w:val="00B774DF"/>
    <w:rPr>
      <w:rFonts w:asciiTheme="majorHAnsi" w:eastAsiaTheme="majorEastAsia" w:hAnsiTheme="majorHAnsi" w:cstheme="majorBidi"/>
      <w:i/>
      <w:iCs/>
      <w:color w:val="DE6C36" w:themeColor="accent3"/>
      <w:sz w:val="20"/>
      <w:szCs w:val="20"/>
    </w:rPr>
  </w:style>
  <w:style w:type="paragraph" w:styleId="Sous-titre">
    <w:name w:val="Subtitle"/>
    <w:basedOn w:val="Normal"/>
    <w:next w:val="Normal"/>
    <w:link w:val="Sous-titreCar"/>
    <w:uiPriority w:val="11"/>
    <w:qFormat/>
    <w:rsid w:val="00B774DF"/>
    <w:pPr>
      <w:spacing w:before="200" w:after="900"/>
      <w:ind w:firstLine="0"/>
      <w:jc w:val="right"/>
    </w:pPr>
    <w:rPr>
      <w:i/>
      <w:iCs/>
      <w:sz w:val="24"/>
      <w:szCs w:val="24"/>
    </w:rPr>
  </w:style>
  <w:style w:type="character" w:customStyle="1" w:styleId="Sous-titreCar">
    <w:name w:val="Sous-titre Car"/>
    <w:basedOn w:val="Policepardfaut"/>
    <w:link w:val="Sous-titre"/>
    <w:uiPriority w:val="11"/>
    <w:rsid w:val="00B774DF"/>
    <w:rPr>
      <w:rFonts w:asciiTheme="minorHAnsi"/>
      <w:i/>
      <w:iCs/>
      <w:sz w:val="24"/>
      <w:szCs w:val="24"/>
    </w:rPr>
  </w:style>
  <w:style w:type="character" w:styleId="lev">
    <w:name w:val="Strong"/>
    <w:basedOn w:val="Policepardfaut"/>
    <w:uiPriority w:val="22"/>
    <w:qFormat/>
    <w:rsid w:val="00B774DF"/>
    <w:rPr>
      <w:b/>
      <w:bCs/>
      <w:spacing w:val="0"/>
    </w:rPr>
  </w:style>
  <w:style w:type="character" w:styleId="Accentuation">
    <w:name w:val="Emphasis"/>
    <w:uiPriority w:val="20"/>
    <w:qFormat/>
    <w:rsid w:val="00B774DF"/>
    <w:rPr>
      <w:b/>
      <w:bCs/>
      <w:i/>
      <w:iCs/>
      <w:color w:val="5A5A5A" w:themeColor="text1" w:themeTint="A5"/>
    </w:rPr>
  </w:style>
  <w:style w:type="paragraph" w:styleId="Sansinterligne">
    <w:name w:val="No Spacing"/>
    <w:basedOn w:val="Normal"/>
    <w:link w:val="SansinterligneCar"/>
    <w:uiPriority w:val="1"/>
    <w:qFormat/>
    <w:rsid w:val="00B774DF"/>
    <w:pPr>
      <w:ind w:firstLine="0"/>
    </w:pPr>
  </w:style>
  <w:style w:type="paragraph" w:styleId="Citation">
    <w:name w:val="Quote"/>
    <w:basedOn w:val="Normal"/>
    <w:next w:val="Normal"/>
    <w:link w:val="CitationCar"/>
    <w:uiPriority w:val="29"/>
    <w:qFormat/>
    <w:rsid w:val="00B774DF"/>
    <w:rPr>
      <w:rFonts w:asciiTheme="majorHAnsi" w:eastAsiaTheme="majorEastAsia" w:hAnsiTheme="majorHAnsi" w:cstheme="majorBidi"/>
      <w:i/>
      <w:iCs/>
      <w:color w:val="5A5A5A" w:themeColor="text1" w:themeTint="A5"/>
    </w:rPr>
  </w:style>
  <w:style w:type="character" w:customStyle="1" w:styleId="CitationCar">
    <w:name w:val="Citation Car"/>
    <w:basedOn w:val="Policepardfaut"/>
    <w:link w:val="Citation"/>
    <w:uiPriority w:val="29"/>
    <w:rsid w:val="00B774DF"/>
    <w:rPr>
      <w:rFonts w:asciiTheme="majorHAnsi" w:eastAsiaTheme="majorEastAsia" w:hAnsiTheme="majorHAnsi" w:cstheme="majorBidi"/>
      <w:i/>
      <w:iCs/>
      <w:color w:val="5A5A5A" w:themeColor="text1" w:themeTint="A5"/>
    </w:rPr>
  </w:style>
  <w:style w:type="paragraph" w:styleId="Citationintense">
    <w:name w:val="Intense Quote"/>
    <w:basedOn w:val="Normal"/>
    <w:next w:val="Normal"/>
    <w:link w:val="CitationintenseCar"/>
    <w:uiPriority w:val="30"/>
    <w:qFormat/>
    <w:rsid w:val="00B774DF"/>
    <w:pPr>
      <w:pBdr>
        <w:top w:val="single" w:sz="12" w:space="10" w:color="E4AFC1" w:themeColor="accent1" w:themeTint="66"/>
        <w:left w:val="single" w:sz="36" w:space="4" w:color="B83D68" w:themeColor="accent1"/>
        <w:bottom w:val="single" w:sz="24" w:space="10" w:color="DE6C36" w:themeColor="accent3"/>
        <w:right w:val="single" w:sz="36" w:space="4" w:color="B83D68" w:themeColor="accent1"/>
      </w:pBdr>
      <w:shd w:val="clear" w:color="auto" w:fill="B83D68"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tionintenseCar">
    <w:name w:val="Citation intense Car"/>
    <w:basedOn w:val="Policepardfaut"/>
    <w:link w:val="Citationintense"/>
    <w:uiPriority w:val="30"/>
    <w:rsid w:val="00B774DF"/>
    <w:rPr>
      <w:rFonts w:asciiTheme="majorHAnsi" w:eastAsiaTheme="majorEastAsia" w:hAnsiTheme="majorHAnsi" w:cstheme="majorBidi"/>
      <w:i/>
      <w:iCs/>
      <w:color w:val="FFFFFF" w:themeColor="background1"/>
      <w:sz w:val="24"/>
      <w:szCs w:val="24"/>
      <w:shd w:val="clear" w:color="auto" w:fill="B83D68" w:themeFill="accent1"/>
    </w:rPr>
  </w:style>
  <w:style w:type="character" w:styleId="Emphaseple">
    <w:name w:val="Subtle Emphasis"/>
    <w:uiPriority w:val="19"/>
    <w:qFormat/>
    <w:rsid w:val="00B774DF"/>
    <w:rPr>
      <w:i/>
      <w:iCs/>
      <w:color w:val="5A5A5A" w:themeColor="text1" w:themeTint="A5"/>
    </w:rPr>
  </w:style>
  <w:style w:type="character" w:styleId="Emphaseintense">
    <w:name w:val="Intense Emphasis"/>
    <w:uiPriority w:val="21"/>
    <w:qFormat/>
    <w:rsid w:val="00B774DF"/>
    <w:rPr>
      <w:b/>
      <w:bCs/>
      <w:i/>
      <w:iCs/>
      <w:color w:val="B83D68" w:themeColor="accent1"/>
      <w:sz w:val="22"/>
      <w:szCs w:val="22"/>
    </w:rPr>
  </w:style>
  <w:style w:type="character" w:styleId="Rfrenceple">
    <w:name w:val="Subtle Reference"/>
    <w:uiPriority w:val="31"/>
    <w:qFormat/>
    <w:rsid w:val="00B774DF"/>
    <w:rPr>
      <w:color w:val="auto"/>
      <w:u w:val="single" w:color="DE6C36" w:themeColor="accent3"/>
    </w:rPr>
  </w:style>
  <w:style w:type="character" w:styleId="Rfrenceintense">
    <w:name w:val="Intense Reference"/>
    <w:basedOn w:val="Policepardfaut"/>
    <w:uiPriority w:val="32"/>
    <w:qFormat/>
    <w:rsid w:val="00B774DF"/>
    <w:rPr>
      <w:b/>
      <w:bCs/>
      <w:color w:val="B14C1D" w:themeColor="accent3" w:themeShade="BF"/>
      <w:u w:val="single" w:color="DE6C36" w:themeColor="accent3"/>
    </w:rPr>
  </w:style>
  <w:style w:type="character" w:styleId="Titredulivre">
    <w:name w:val="Book Title"/>
    <w:basedOn w:val="Policepardfaut"/>
    <w:uiPriority w:val="33"/>
    <w:qFormat/>
    <w:rsid w:val="00B774DF"/>
    <w:rPr>
      <w:rFonts w:asciiTheme="majorHAnsi" w:eastAsiaTheme="majorEastAsia" w:hAnsiTheme="majorHAnsi" w:cstheme="majorBidi"/>
      <w:b/>
      <w:bCs/>
      <w:i/>
      <w:iCs/>
      <w:color w:val="auto"/>
    </w:rPr>
  </w:style>
  <w:style w:type="paragraph" w:styleId="En-ttedetabledesmatires">
    <w:name w:val="TOC Heading"/>
    <w:basedOn w:val="Titre1"/>
    <w:next w:val="Normal"/>
    <w:uiPriority w:val="39"/>
    <w:semiHidden/>
    <w:unhideWhenUsed/>
    <w:qFormat/>
    <w:rsid w:val="00B774DF"/>
    <w:pPr>
      <w:outlineLvl w:val="9"/>
    </w:pPr>
  </w:style>
  <w:style w:type="paragraph" w:styleId="Lgende">
    <w:name w:val="caption"/>
    <w:basedOn w:val="Normal"/>
    <w:next w:val="Normal"/>
    <w:uiPriority w:val="35"/>
    <w:semiHidden/>
    <w:unhideWhenUsed/>
    <w:qFormat/>
    <w:rsid w:val="00B774DF"/>
    <w:rPr>
      <w:b/>
      <w:bCs/>
      <w:sz w:val="18"/>
      <w:szCs w:val="18"/>
    </w:rPr>
  </w:style>
  <w:style w:type="character" w:customStyle="1" w:styleId="SansinterligneCar">
    <w:name w:val="Sans interligne Car"/>
    <w:basedOn w:val="Policepardfaut"/>
    <w:link w:val="Sansinterligne"/>
    <w:uiPriority w:val="1"/>
    <w:rsid w:val="00B774DF"/>
  </w:style>
</w:styles>
</file>

<file path=word/webSettings.xml><?xml version="1.0" encoding="utf-8"?>
<w:webSettings xmlns:r="http://schemas.openxmlformats.org/officeDocument/2006/relationships" xmlns:w="http://schemas.openxmlformats.org/wordprocessingml/2006/main">
  <w:divs>
    <w:div w:id="116034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cid:image002.jpg@01D3DBEA.29BB3040"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cid:image004.jpg@01D3DBEA.29BB3040"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francois.delassus@cpordevis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Thème Office">
  <a:themeElements>
    <a:clrScheme name="Opulent">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1270</Words>
  <Characters>6985</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dc:creator>
  <cp:lastModifiedBy>Perso</cp:lastModifiedBy>
  <cp:revision>17</cp:revision>
  <cp:lastPrinted>2018-05-25T16:16:00Z</cp:lastPrinted>
  <dcterms:created xsi:type="dcterms:W3CDTF">2018-05-23T10:45:00Z</dcterms:created>
  <dcterms:modified xsi:type="dcterms:W3CDTF">2018-05-25T16:16:00Z</dcterms:modified>
</cp:coreProperties>
</file>